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A1DF79" w14:textId="1997C05F" w:rsidR="007B2DAE" w:rsidRPr="008C0313" w:rsidRDefault="008B273C" w:rsidP="008C0313">
      <w:pPr>
        <w:ind w:firstLineChars="83" w:firstLine="232"/>
      </w:pPr>
      <w:r w:rsidRPr="008B273C">
        <w:rPr>
          <w:rFonts w:ascii="仿宋_GB2312" w:eastAsia="仿宋_GB2312" w:hAnsi="仿宋_GB2312" w:cs="仿宋_GB2312" w:hint="eastAsia"/>
          <w:sz w:val="28"/>
          <w:szCs w:val="28"/>
        </w:rPr>
        <w:t>直接登录北京市市场监督管理局网站（</w:t>
      </w:r>
      <w:hyperlink r:id="rId6" w:history="1">
        <w:r w:rsidR="00CF5D41" w:rsidRPr="00E47C08">
          <w:rPr>
            <w:rStyle w:val="a7"/>
            <w:rFonts w:ascii="仿宋_GB2312" w:eastAsia="仿宋_GB2312" w:hAnsi="仿宋_GB2312" w:cs="仿宋_GB2312"/>
            <w:sz w:val="28"/>
            <w:szCs w:val="28"/>
          </w:rPr>
          <w:t>http://scjgj.beijing.gov.cn/）</w:t>
        </w:r>
        <w:r w:rsidR="00CF5D41" w:rsidRPr="00E47C08">
          <w:rPr>
            <w:rStyle w:val="a7"/>
            <w:rFonts w:ascii="仿宋_GB2312" w:eastAsia="仿宋_GB2312" w:hAnsi="仿宋_GB2312" w:cs="仿宋_GB2312" w:hint="eastAsia"/>
            <w:sz w:val="28"/>
            <w:szCs w:val="28"/>
          </w:rPr>
          <w:t>查询服务/</w:t>
        </w:r>
      </w:hyperlink>
      <w:r w:rsidR="00CF5D41">
        <w:rPr>
          <w:rFonts w:ascii="仿宋_GB2312" w:eastAsia="仿宋_GB2312" w:hAnsi="仿宋_GB2312" w:cs="仿宋_GB2312" w:hint="eastAsia"/>
          <w:sz w:val="28"/>
          <w:szCs w:val="28"/>
        </w:rPr>
        <w:t>企业信用查询/</w:t>
      </w:r>
      <w:r w:rsidR="00AC1C3B">
        <w:rPr>
          <w:rFonts w:ascii="仿宋_GB2312" w:eastAsia="仿宋_GB2312" w:hAnsi="仿宋_GB2312" w:cs="仿宋_GB2312" w:hint="eastAsia"/>
          <w:sz w:val="28"/>
          <w:szCs w:val="28"/>
        </w:rPr>
        <w:t>。</w:t>
      </w:r>
    </w:p>
    <w:sectPr w:rsidR="007B2DAE" w:rsidRPr="008C03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8B4D93" w14:textId="77777777" w:rsidR="00C60464" w:rsidRDefault="00C60464" w:rsidP="00850549">
      <w:pPr>
        <w:ind w:firstLine="480"/>
      </w:pPr>
      <w:r>
        <w:separator/>
      </w:r>
    </w:p>
  </w:endnote>
  <w:endnote w:type="continuationSeparator" w:id="0">
    <w:p w14:paraId="6620377D" w14:textId="77777777" w:rsidR="00C60464" w:rsidRDefault="00C60464" w:rsidP="00850549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34179" w14:textId="77777777" w:rsidR="008B273C" w:rsidRDefault="008B273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CF9BFC" w14:textId="77777777" w:rsidR="008B273C" w:rsidRDefault="008B273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074A46" w14:textId="77777777" w:rsidR="008B273C" w:rsidRDefault="008B273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FF994A" w14:textId="77777777" w:rsidR="00C60464" w:rsidRDefault="00C60464" w:rsidP="00850549">
      <w:pPr>
        <w:ind w:firstLine="480"/>
      </w:pPr>
      <w:r>
        <w:separator/>
      </w:r>
    </w:p>
  </w:footnote>
  <w:footnote w:type="continuationSeparator" w:id="0">
    <w:p w14:paraId="66F97D8F" w14:textId="77777777" w:rsidR="00C60464" w:rsidRDefault="00C60464" w:rsidP="0085054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C9EA68" w14:textId="77777777" w:rsidR="008B273C" w:rsidRDefault="008B273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3E8BFB" w14:textId="77777777" w:rsidR="008B273C" w:rsidRDefault="008B273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F0CD99" w14:textId="77777777" w:rsidR="008B273C" w:rsidRDefault="008B273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622"/>
    <w:rsid w:val="00076622"/>
    <w:rsid w:val="00126866"/>
    <w:rsid w:val="003A0F3C"/>
    <w:rsid w:val="00555D8D"/>
    <w:rsid w:val="00850549"/>
    <w:rsid w:val="008B273C"/>
    <w:rsid w:val="008C0313"/>
    <w:rsid w:val="008C3A00"/>
    <w:rsid w:val="00930106"/>
    <w:rsid w:val="00AC1C3B"/>
    <w:rsid w:val="00C60464"/>
    <w:rsid w:val="00CF5D41"/>
    <w:rsid w:val="00D537D7"/>
    <w:rsid w:val="00ED20D1"/>
    <w:rsid w:val="00F6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7B1A9F"/>
  <w15:chartTrackingRefBased/>
  <w15:docId w15:val="{4FC1991F-E9BD-48B8-8264-F6E0CB7E1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0313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ascii="等线" w:eastAsia="宋体" w:hAnsi="等线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0549"/>
    <w:pPr>
      <w:pBdr>
        <w:bottom w:val="single" w:sz="6" w:space="1" w:color="auto"/>
      </w:pBdr>
      <w:tabs>
        <w:tab w:val="center" w:pos="4153"/>
        <w:tab w:val="right" w:pos="8306"/>
      </w:tabs>
      <w:adjustRightInd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505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50549"/>
    <w:pPr>
      <w:tabs>
        <w:tab w:val="center" w:pos="4153"/>
        <w:tab w:val="right" w:pos="8306"/>
      </w:tabs>
      <w:adjustRightInd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50549"/>
    <w:rPr>
      <w:sz w:val="18"/>
      <w:szCs w:val="18"/>
    </w:rPr>
  </w:style>
  <w:style w:type="character" w:styleId="a7">
    <w:name w:val="Hyperlink"/>
    <w:basedOn w:val="a0"/>
    <w:uiPriority w:val="99"/>
    <w:unhideWhenUsed/>
    <w:rsid w:val="00CF5D41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F5D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cjgj.beijing.gov.cn/&#65289;&#26597;&#35810;&#26381;&#21153;/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469850724@qq.com</dc:creator>
  <cp:keywords/>
  <dc:description/>
  <cp:lastModifiedBy>469850724@qq.com</cp:lastModifiedBy>
  <cp:revision>8</cp:revision>
  <dcterms:created xsi:type="dcterms:W3CDTF">2020-10-29T08:20:00Z</dcterms:created>
  <dcterms:modified xsi:type="dcterms:W3CDTF">2020-10-30T07:57:00Z</dcterms:modified>
</cp:coreProperties>
</file>