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等线" w:hAnsi="等线" w:eastAsia="宋体" w:cs="Times New Roman"/>
          <w:sz w:val="24"/>
          <w:lang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窗口咨询：</w:t>
      </w:r>
      <w:r>
        <w:rPr>
          <w:rFonts w:hint="eastAsia" w:ascii="等线" w:hAnsi="等线" w:eastAsia="宋体" w:cs="Times New Roman"/>
          <w:sz w:val="24"/>
          <w:lang w:val="en-US" w:eastAsia="zh-CN"/>
        </w:rPr>
        <w:t>1.</w:t>
      </w:r>
      <w:r>
        <w:rPr>
          <w:rFonts w:hint="eastAsia" w:ascii="等线" w:hAnsi="等线" w:eastAsia="宋体" w:cs="Times New Roman"/>
          <w:sz w:val="24"/>
          <w:lang w:eastAsia="zh-CN"/>
        </w:rPr>
        <w:t>北京市政务服务中心：北京市丰台区西三环南路1号(六里桥西南角一层</w:t>
      </w:r>
      <w:r>
        <w:rPr>
          <w:rFonts w:hint="eastAsia" w:ascii="等线" w:hAnsi="等线" w:eastAsia="宋体" w:cs="Times New Roman"/>
          <w:sz w:val="24"/>
          <w:lang w:val="en-US" w:eastAsia="zh-CN"/>
        </w:rPr>
        <w:t>A岛101专利窗口</w:t>
      </w:r>
      <w:r>
        <w:rPr>
          <w:rFonts w:hint="eastAsia" w:ascii="等线" w:hAnsi="等线" w:eastAsia="宋体" w:cs="Times New Roman"/>
          <w:sz w:val="24"/>
          <w:lang w:eastAsia="zh-CN"/>
        </w:rPr>
        <w:t>)。</w:t>
      </w:r>
      <w:r>
        <w:rPr>
          <w:rFonts w:hint="eastAsia" w:ascii="等线" w:hAnsi="等线" w:eastAsia="宋体" w:cs="Times New Roman"/>
          <w:sz w:val="24"/>
          <w:lang w:val="en-US" w:eastAsia="zh-CN"/>
        </w:rPr>
        <w:t xml:space="preserve"> 2.</w:t>
      </w:r>
      <w:r>
        <w:rPr>
          <w:rFonts w:hint="eastAsia" w:ascii="等线" w:hAnsi="等线" w:eastAsia="宋体" w:cs="Times New Roman"/>
          <w:sz w:val="24"/>
          <w:lang w:eastAsia="zh-CN"/>
        </w:rPr>
        <w:t>北京市政务服务中心知识产权分中心：北京市海淀区北四环西路66号中国技术交易大厦A座2层受理大厅5、6号窗口。</w:t>
      </w:r>
    </w:p>
    <w:p>
      <w:pPr>
        <w:rPr>
          <w:rFonts w:hint="eastAsia" w:ascii="等线" w:hAnsi="等线" w:eastAsia="宋体" w:cs="Times New Roman"/>
          <w:sz w:val="24"/>
          <w:lang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网上咨询：登录北京市知识产权局网站（http://zscqj.beijing.gov.cn/）。</w:t>
      </w:r>
    </w:p>
    <w:p>
      <w:pPr>
        <w:rPr>
          <w:rFonts w:hint="default" w:ascii="等线" w:hAnsi="等线" w:eastAsia="宋体" w:cs="Times New Roman"/>
          <w:sz w:val="24"/>
          <w:lang w:val="en-US"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电话咨询：</w:t>
      </w:r>
      <w:r>
        <w:rPr>
          <w:rFonts w:hint="eastAsia" w:ascii="等线" w:hAnsi="等线" w:eastAsia="宋体" w:cs="Times New Roman"/>
          <w:sz w:val="24"/>
          <w:lang w:val="en-US" w:eastAsia="zh-CN"/>
        </w:rPr>
        <w:t>82612006-1；89150317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74"/>
    <w:rsid w:val="000A224F"/>
    <w:rsid w:val="00126866"/>
    <w:rsid w:val="00127B74"/>
    <w:rsid w:val="00645199"/>
    <w:rsid w:val="0086237E"/>
    <w:rsid w:val="008C3A00"/>
    <w:rsid w:val="00DB2DAA"/>
    <w:rsid w:val="0BF26331"/>
    <w:rsid w:val="6495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FollowedHyperlink"/>
    <w:basedOn w:val="5"/>
    <w:semiHidden/>
    <w:unhideWhenUsed/>
    <w:uiPriority w:val="99"/>
    <w:rPr>
      <w:color w:val="8E8E8E"/>
      <w:u w:val="none"/>
    </w:rPr>
  </w:style>
  <w:style w:type="character" w:styleId="7">
    <w:name w:val="Hyperlink"/>
    <w:basedOn w:val="5"/>
    <w:semiHidden/>
    <w:unhideWhenUsed/>
    <w:qFormat/>
    <w:uiPriority w:val="99"/>
    <w:rPr>
      <w:color w:val="8E8E8E"/>
      <w:u w:val="none"/>
    </w:rPr>
  </w:style>
  <w:style w:type="character" w:customStyle="1" w:styleId="8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sz w:val="18"/>
      <w:szCs w:val="18"/>
    </w:rPr>
  </w:style>
  <w:style w:type="character" w:customStyle="1" w:styleId="10">
    <w:name w:val="requiredflag2"/>
    <w:basedOn w:val="5"/>
    <w:qFormat/>
    <w:uiPriority w:val="0"/>
    <w:rPr>
      <w:color w:val="ED2C00"/>
    </w:rPr>
  </w:style>
  <w:style w:type="character" w:customStyle="1" w:styleId="11">
    <w:name w:val="last-child"/>
    <w:basedOn w:val="5"/>
    <w:uiPriority w:val="0"/>
  </w:style>
  <w:style w:type="character" w:customStyle="1" w:styleId="12">
    <w:name w:val="help"/>
    <w:basedOn w:val="5"/>
    <w:qFormat/>
    <w:uiPriority w:val="0"/>
    <w:rPr>
      <w:vertAlign w:val="subscript"/>
    </w:rPr>
  </w:style>
  <w:style w:type="character" w:customStyle="1" w:styleId="13">
    <w:name w:val="requiredflag"/>
    <w:basedOn w:val="5"/>
    <w:uiPriority w:val="0"/>
    <w:rPr>
      <w:color w:val="ED2C0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</Words>
  <Characters>66</Characters>
  <Lines>1</Lines>
  <Paragraphs>1</Paragraphs>
  <TotalTime>11</TotalTime>
  <ScaleCrop>false</ScaleCrop>
  <LinksUpToDate>false</LinksUpToDate>
  <CharactersWithSpaces>76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2020-11-06T01:18:00Z</dcterms:created>
  <dc:creator>469850724@qq.com</dc:creator>
  <cp:lastModifiedBy>心大事小</cp:lastModifiedBy>
  <dcterms:modified xsi:type="dcterms:W3CDTF">2020-11-11T02:21:07Z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