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DFF" w:rsidRPr="00CE0A61" w:rsidRDefault="00597DFF" w:rsidP="00597DFF">
      <w:pPr>
        <w:spacing w:line="400" w:lineRule="exact"/>
        <w:rPr>
          <w:rFonts w:ascii="黑体" w:eastAsia="黑体" w:hAnsi="黑体" w:cs="黑体"/>
          <w:sz w:val="32"/>
          <w:szCs w:val="32"/>
        </w:rPr>
      </w:pPr>
      <w:r w:rsidRPr="00CE0A61">
        <w:rPr>
          <w:rFonts w:ascii="黑体" w:eastAsia="黑体" w:hAnsi="黑体" w:cs="黑体" w:hint="eastAsia"/>
          <w:sz w:val="32"/>
          <w:szCs w:val="32"/>
        </w:rPr>
        <w:t>编号</w:t>
      </w:r>
      <w:r w:rsidRPr="00CE0A61">
        <w:rPr>
          <w:rFonts w:ascii="黑体" w:eastAsia="黑体" w:hAnsi="黑体" w:cs="黑体"/>
          <w:sz w:val="32"/>
          <w:szCs w:val="32"/>
        </w:rPr>
        <w:t>:</w:t>
      </w:r>
    </w:p>
    <w:p w:rsidR="00597DFF" w:rsidRPr="00CE0A61" w:rsidRDefault="00597DFF" w:rsidP="00597DFF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CE0A61">
        <w:rPr>
          <w:rFonts w:ascii="方正小标宋简体" w:eastAsia="方正小标宋简体" w:hAnsi="宋体" w:cs="方正小标宋简体" w:hint="eastAsia"/>
          <w:sz w:val="44"/>
          <w:szCs w:val="44"/>
        </w:rPr>
        <w:t>北京市人力资源服务报告回执</w:t>
      </w:r>
    </w:p>
    <w:p w:rsidR="00597DFF" w:rsidRDefault="00597DFF" w:rsidP="00597DFF">
      <w:pPr>
        <w:spacing w:line="400" w:lineRule="exact"/>
        <w:rPr>
          <w:rFonts w:ascii="仿宋_GB2312" w:eastAsia="仿宋_GB2312" w:hAnsi="宋体"/>
          <w:sz w:val="32"/>
          <w:szCs w:val="32"/>
        </w:rPr>
      </w:pPr>
    </w:p>
    <w:p w:rsidR="00597DFF" w:rsidRPr="00A81655" w:rsidRDefault="00597DFF" w:rsidP="00597DFF">
      <w:pPr>
        <w:rPr>
          <w:rFonts w:ascii="仿宋_GB2312" w:eastAsia="仿宋_GB2312" w:hAnsi="仿宋"/>
          <w:sz w:val="32"/>
          <w:szCs w:val="32"/>
        </w:rPr>
      </w:pPr>
      <w:r w:rsidRPr="00A81655">
        <w:rPr>
          <w:rFonts w:ascii="仿宋_GB2312" w:eastAsia="仿宋_GB2312" w:hAnsi="仿宋" w:cs="仿宋_GB2312" w:hint="eastAsia"/>
          <w:sz w:val="32"/>
          <w:szCs w:val="32"/>
        </w:rPr>
        <w:t>分支机构编号：</w:t>
      </w:r>
    </w:p>
    <w:p w:rsidR="00597DFF" w:rsidRDefault="00597DFF" w:rsidP="00597DFF">
      <w:pPr>
        <w:rPr>
          <w:rFonts w:ascii="仿宋_GB2312" w:eastAsia="仿宋_GB2312" w:hAnsi="仿宋"/>
          <w:sz w:val="32"/>
          <w:szCs w:val="32"/>
        </w:rPr>
      </w:pPr>
      <w:r w:rsidRPr="00796C15">
        <w:rPr>
          <w:rFonts w:ascii="仿宋_GB2312" w:eastAsia="仿宋_GB2312" w:hAnsi="仿宋" w:cs="仿宋_GB2312" w:hint="eastAsia"/>
          <w:sz w:val="32"/>
          <w:szCs w:val="32"/>
        </w:rPr>
        <w:t>机构名称</w:t>
      </w:r>
      <w:r w:rsidRPr="00796C15">
        <w:rPr>
          <w:rFonts w:ascii="仿宋_GB2312" w:eastAsia="仿宋_GB2312" w:hAnsi="仿宋" w:cs="仿宋_GB2312"/>
          <w:sz w:val="32"/>
          <w:szCs w:val="32"/>
        </w:rPr>
        <w:t>:</w:t>
      </w:r>
    </w:p>
    <w:p w:rsidR="00597DFF" w:rsidRPr="00796C15" w:rsidRDefault="00597DFF" w:rsidP="00597DFF">
      <w:pPr>
        <w:rPr>
          <w:rFonts w:ascii="仿宋_GB2312" w:eastAsia="仿宋_GB2312" w:hAnsi="仿宋" w:cs="仿宋_GB2312"/>
          <w:sz w:val="32"/>
          <w:szCs w:val="32"/>
        </w:rPr>
      </w:pPr>
      <w:r w:rsidRPr="00796C15">
        <w:rPr>
          <w:rFonts w:ascii="仿宋_GB2312" w:eastAsia="仿宋_GB2312" w:hAnsi="仿宋" w:cs="仿宋_GB2312" w:hint="eastAsia"/>
          <w:sz w:val="32"/>
          <w:szCs w:val="32"/>
        </w:rPr>
        <w:t>机构性质</w:t>
      </w:r>
      <w:r w:rsidRPr="00796C15">
        <w:rPr>
          <w:rFonts w:ascii="仿宋_GB2312" w:eastAsia="仿宋_GB2312" w:hAnsi="仿宋" w:cs="仿宋_GB2312"/>
          <w:sz w:val="32"/>
          <w:szCs w:val="32"/>
        </w:rPr>
        <w:t>:</w:t>
      </w:r>
      <w:bookmarkStart w:id="0" w:name="_GoBack"/>
      <w:bookmarkEnd w:id="0"/>
    </w:p>
    <w:p w:rsidR="00597DFF" w:rsidRPr="00796C15" w:rsidRDefault="00597DFF" w:rsidP="00597DFF">
      <w:pPr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营业</w:t>
      </w:r>
      <w:r w:rsidRPr="00796C15">
        <w:rPr>
          <w:rFonts w:ascii="仿宋_GB2312" w:eastAsia="仿宋_GB2312" w:hAnsi="仿宋" w:cs="仿宋_GB2312" w:hint="eastAsia"/>
          <w:sz w:val="32"/>
          <w:szCs w:val="32"/>
        </w:rPr>
        <w:t>地址</w:t>
      </w:r>
      <w:r w:rsidRPr="00796C15">
        <w:rPr>
          <w:rFonts w:ascii="仿宋_GB2312" w:eastAsia="仿宋_GB2312" w:hAnsi="仿宋" w:cs="仿宋_GB2312"/>
          <w:sz w:val="32"/>
          <w:szCs w:val="32"/>
        </w:rPr>
        <w:t>:</w:t>
      </w:r>
    </w:p>
    <w:p w:rsidR="00597DFF" w:rsidRPr="00796C15" w:rsidRDefault="00597DFF" w:rsidP="00597DFF">
      <w:pPr>
        <w:rPr>
          <w:rFonts w:ascii="仿宋_GB2312" w:eastAsia="仿宋_GB2312" w:hAnsi="仿宋"/>
          <w:sz w:val="32"/>
          <w:szCs w:val="32"/>
        </w:rPr>
      </w:pPr>
      <w:r w:rsidRPr="00796C15">
        <w:rPr>
          <w:rFonts w:ascii="仿宋_GB2312" w:eastAsia="仿宋_GB2312" w:hAnsi="仿宋" w:cs="仿宋_GB2312" w:hint="eastAsia"/>
          <w:sz w:val="32"/>
          <w:szCs w:val="32"/>
        </w:rPr>
        <w:t>法定代表人</w:t>
      </w:r>
      <w:r>
        <w:rPr>
          <w:rFonts w:ascii="仿宋_GB2312" w:eastAsia="仿宋_GB2312" w:hAnsi="仿宋" w:cs="仿宋_GB2312" w:hint="eastAsia"/>
          <w:sz w:val="32"/>
          <w:szCs w:val="32"/>
        </w:rPr>
        <w:t>（负责人）</w:t>
      </w:r>
      <w:r w:rsidRPr="00796C15">
        <w:rPr>
          <w:rFonts w:ascii="仿宋_GB2312" w:eastAsia="仿宋_GB2312" w:hAnsi="仿宋" w:cs="仿宋_GB2312" w:hint="eastAsia"/>
          <w:sz w:val="32"/>
          <w:szCs w:val="32"/>
        </w:rPr>
        <w:t>：</w:t>
      </w:r>
    </w:p>
    <w:p w:rsidR="00597DFF" w:rsidRPr="00A81655" w:rsidRDefault="00597DFF" w:rsidP="00597DFF">
      <w:pPr>
        <w:rPr>
          <w:rFonts w:ascii="仿宋_GB2312" w:eastAsia="仿宋_GB2312" w:hAnsi="仿宋"/>
          <w:sz w:val="32"/>
          <w:szCs w:val="32"/>
        </w:rPr>
      </w:pPr>
      <w:r w:rsidRPr="00796C15">
        <w:rPr>
          <w:rFonts w:ascii="仿宋_GB2312" w:eastAsia="仿宋_GB2312" w:hAnsi="仿宋" w:cs="仿宋_GB2312" w:hint="eastAsia"/>
          <w:sz w:val="32"/>
          <w:szCs w:val="32"/>
        </w:rPr>
        <w:t>统一社会信用代码</w:t>
      </w:r>
      <w:r w:rsidRPr="00796C15">
        <w:rPr>
          <w:rFonts w:ascii="仿宋_GB2312" w:eastAsia="仿宋_GB2312" w:hAnsi="仿宋" w:cs="仿宋_GB2312"/>
          <w:sz w:val="32"/>
          <w:szCs w:val="32"/>
        </w:rPr>
        <w:t>:</w:t>
      </w:r>
    </w:p>
    <w:p w:rsidR="00597DFF" w:rsidRPr="00A81655" w:rsidRDefault="00597DFF" w:rsidP="00597DFF">
      <w:pPr>
        <w:rPr>
          <w:rFonts w:ascii="仿宋_GB2312" w:eastAsia="仿宋_GB2312" w:hAnsi="仿宋" w:cs="仿宋_GB2312"/>
          <w:sz w:val="32"/>
          <w:szCs w:val="32"/>
        </w:rPr>
      </w:pPr>
      <w:r w:rsidRPr="00A81655">
        <w:rPr>
          <w:rFonts w:ascii="仿宋_GB2312" w:eastAsia="仿宋_GB2312" w:hAnsi="仿宋" w:cs="仿宋_GB2312" w:hint="eastAsia"/>
          <w:sz w:val="32"/>
          <w:szCs w:val="32"/>
        </w:rPr>
        <w:t>报告事项内容</w:t>
      </w:r>
      <w:r w:rsidRPr="00A81655">
        <w:rPr>
          <w:rFonts w:ascii="仿宋_GB2312" w:eastAsia="仿宋_GB2312" w:hAnsi="仿宋" w:cs="仿宋_GB2312"/>
          <w:sz w:val="32"/>
          <w:szCs w:val="32"/>
        </w:rPr>
        <w:t>:</w:t>
      </w:r>
    </w:p>
    <w:p w:rsidR="00597DFF" w:rsidRPr="00A81655" w:rsidRDefault="00597DFF" w:rsidP="00597DFF">
      <w:pPr>
        <w:rPr>
          <w:rFonts w:ascii="仿宋_GB2312" w:eastAsia="仿宋_GB2312" w:hAnsi="仿宋" w:cs="仿宋_GB2312"/>
          <w:sz w:val="32"/>
          <w:szCs w:val="32"/>
        </w:rPr>
      </w:pPr>
    </w:p>
    <w:p w:rsidR="00597DFF" w:rsidRPr="00A81655" w:rsidRDefault="00597DFF" w:rsidP="00597DFF">
      <w:pPr>
        <w:rPr>
          <w:rFonts w:ascii="仿宋_GB2312" w:eastAsia="仿宋_GB2312" w:hAnsi="仿宋" w:cs="仿宋_GB2312"/>
          <w:sz w:val="32"/>
          <w:szCs w:val="32"/>
        </w:rPr>
      </w:pPr>
    </w:p>
    <w:p w:rsidR="00597DFF" w:rsidRDefault="00597DFF" w:rsidP="00597DFF">
      <w:pPr>
        <w:rPr>
          <w:rFonts w:ascii="仿宋_GB2312" w:eastAsia="仿宋_GB2312" w:hAnsi="仿宋"/>
          <w:sz w:val="32"/>
          <w:szCs w:val="32"/>
        </w:rPr>
      </w:pPr>
    </w:p>
    <w:p w:rsidR="00597DFF" w:rsidRDefault="00597DFF" w:rsidP="00597DFF">
      <w:pPr>
        <w:rPr>
          <w:rFonts w:ascii="仿宋_GB2312" w:eastAsia="仿宋_GB2312" w:hAnsi="仿宋"/>
          <w:sz w:val="32"/>
          <w:szCs w:val="32"/>
        </w:rPr>
      </w:pPr>
    </w:p>
    <w:p w:rsidR="00597DFF" w:rsidRPr="00A81655" w:rsidRDefault="00597DFF" w:rsidP="00597DFF">
      <w:pPr>
        <w:rPr>
          <w:rFonts w:ascii="仿宋_GB2312" w:eastAsia="仿宋_GB2312" w:hAnsi="仿宋"/>
        </w:rPr>
      </w:pPr>
    </w:p>
    <w:p w:rsidR="00597DFF" w:rsidRPr="00A81655" w:rsidRDefault="00597DFF" w:rsidP="00597DFF">
      <w:pPr>
        <w:rPr>
          <w:rFonts w:ascii="仿宋_GB2312" w:eastAsia="仿宋_GB2312" w:hAnsi="仿宋"/>
          <w:sz w:val="32"/>
          <w:szCs w:val="32"/>
        </w:rPr>
      </w:pPr>
      <w:r w:rsidRPr="00A81655">
        <w:rPr>
          <w:rFonts w:ascii="仿宋_GB2312" w:eastAsia="仿宋_GB2312" w:hAnsi="仿宋" w:cs="仿宋_GB2312" w:hint="eastAsia"/>
          <w:sz w:val="32"/>
          <w:szCs w:val="32"/>
        </w:rPr>
        <w:t>行政机关名称：</w:t>
      </w:r>
      <w:r w:rsidRPr="00A81655">
        <w:rPr>
          <w:rFonts w:ascii="仿宋_GB2312" w:eastAsia="仿宋_GB2312" w:hAnsi="仿宋" w:cs="仿宋_GB2312"/>
          <w:sz w:val="32"/>
          <w:szCs w:val="32"/>
          <w:u w:val="single"/>
        </w:rPr>
        <w:t xml:space="preserve">                                     </w:t>
      </w:r>
    </w:p>
    <w:p w:rsidR="00597DFF" w:rsidRPr="00A81655" w:rsidRDefault="00597DFF" w:rsidP="00597DFF">
      <w:pPr>
        <w:ind w:leftChars="2163" w:left="5502" w:hangingChars="300" w:hanging="960"/>
        <w:jc w:val="left"/>
        <w:rPr>
          <w:rFonts w:ascii="仿宋_GB2312" w:eastAsia="仿宋_GB2312" w:hAnsi="仿宋"/>
          <w:sz w:val="32"/>
          <w:szCs w:val="32"/>
        </w:rPr>
      </w:pPr>
    </w:p>
    <w:p w:rsidR="00597DFF" w:rsidRPr="00A81655" w:rsidRDefault="00597DFF" w:rsidP="00597DFF">
      <w:pPr>
        <w:ind w:leftChars="1785" w:left="3748"/>
        <w:jc w:val="left"/>
        <w:rPr>
          <w:rFonts w:ascii="仿宋_GB2312" w:eastAsia="仿宋_GB2312" w:hAnsi="仿宋"/>
          <w:sz w:val="32"/>
          <w:szCs w:val="32"/>
        </w:rPr>
      </w:pPr>
    </w:p>
    <w:p w:rsidR="00597DFF" w:rsidRPr="00A81655" w:rsidRDefault="00597DFF" w:rsidP="00597DFF">
      <w:pPr>
        <w:ind w:leftChars="1785" w:left="3748"/>
        <w:jc w:val="left"/>
        <w:rPr>
          <w:rFonts w:ascii="仿宋_GB2312" w:eastAsia="仿宋_GB2312" w:hAnsi="仿宋" w:cs="仿宋_GB2312"/>
          <w:sz w:val="32"/>
          <w:szCs w:val="32"/>
        </w:rPr>
      </w:pPr>
      <w:r w:rsidRPr="00A81655">
        <w:rPr>
          <w:rFonts w:ascii="仿宋_GB2312" w:eastAsia="仿宋_GB2312" w:hAnsi="仿宋" w:cs="仿宋_GB2312" w:hint="eastAsia"/>
          <w:sz w:val="32"/>
          <w:szCs w:val="32"/>
        </w:rPr>
        <w:t>（人力资源服务业务专用章）</w:t>
      </w:r>
      <w:r w:rsidRPr="00A81655">
        <w:rPr>
          <w:rFonts w:ascii="仿宋_GB2312" w:eastAsia="仿宋_GB2312" w:hAnsi="仿宋" w:cs="仿宋_GB2312"/>
          <w:sz w:val="32"/>
          <w:szCs w:val="32"/>
        </w:rPr>
        <w:t xml:space="preserve"> </w:t>
      </w:r>
    </w:p>
    <w:p w:rsidR="00597DFF" w:rsidRPr="00A81655" w:rsidRDefault="00597DFF" w:rsidP="00597DFF">
      <w:pPr>
        <w:ind w:leftChars="2163" w:left="5502" w:hangingChars="300" w:hanging="960"/>
        <w:jc w:val="left"/>
        <w:rPr>
          <w:rFonts w:ascii="仿宋_GB2312" w:eastAsia="仿宋_GB2312" w:hAnsi="仿宋"/>
          <w:sz w:val="32"/>
          <w:szCs w:val="32"/>
        </w:rPr>
      </w:pPr>
      <w:r w:rsidRPr="00A81655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A81655">
        <w:rPr>
          <w:rFonts w:ascii="仿宋_GB2312" w:eastAsia="仿宋_GB2312" w:hAnsi="仿宋" w:cs="仿宋_GB2312" w:hint="eastAsia"/>
          <w:sz w:val="32"/>
          <w:szCs w:val="32"/>
        </w:rPr>
        <w:t>年</w:t>
      </w:r>
      <w:r w:rsidRPr="00A81655">
        <w:rPr>
          <w:rFonts w:ascii="仿宋_GB2312" w:eastAsia="仿宋_GB2312" w:hAnsi="仿宋" w:cs="仿宋_GB2312"/>
          <w:sz w:val="32"/>
          <w:szCs w:val="32"/>
        </w:rPr>
        <w:t xml:space="preserve">     </w:t>
      </w:r>
      <w:r w:rsidRPr="00A81655">
        <w:rPr>
          <w:rFonts w:ascii="仿宋_GB2312" w:eastAsia="仿宋_GB2312" w:hAnsi="仿宋" w:cs="仿宋_GB2312" w:hint="eastAsia"/>
          <w:sz w:val="32"/>
          <w:szCs w:val="32"/>
        </w:rPr>
        <w:t>月</w:t>
      </w:r>
      <w:r w:rsidRPr="00A81655">
        <w:rPr>
          <w:rFonts w:ascii="仿宋_GB2312" w:eastAsia="仿宋_GB2312" w:hAnsi="仿宋" w:cs="仿宋_GB2312"/>
          <w:sz w:val="32"/>
          <w:szCs w:val="32"/>
        </w:rPr>
        <w:t xml:space="preserve">     </w:t>
      </w:r>
      <w:r w:rsidRPr="00A81655">
        <w:rPr>
          <w:rFonts w:ascii="仿宋_GB2312" w:eastAsia="仿宋_GB2312" w:hAnsi="仿宋" w:cs="仿宋_GB2312" w:hint="eastAsia"/>
          <w:sz w:val="32"/>
          <w:szCs w:val="32"/>
        </w:rPr>
        <w:t>日</w:t>
      </w:r>
    </w:p>
    <w:p w:rsidR="0052239F" w:rsidRDefault="0052239F"/>
    <w:sectPr w:rsidR="00522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FF"/>
    <w:rsid w:val="0052239F"/>
    <w:rsid w:val="00597DFF"/>
    <w:rsid w:val="0071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81F78-2DD1-492B-98CC-9C9F237F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DF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2020-08-20T01:28:00Z</dcterms:created>
  <dcterms:modified xsi:type="dcterms:W3CDTF">2020-08-20T01:28:00Z</dcterms:modified>
</cp:coreProperties>
</file>