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4B41" w:rsidRPr="00E1764B" w:rsidRDefault="005F4B41" w:rsidP="005F4B41">
      <w:pPr>
        <w:jc w:val="left"/>
        <w:rPr>
          <w:rFonts w:ascii="仿宋_GB2312" w:eastAsia="仿宋_GB2312"/>
          <w:sz w:val="24"/>
          <w:szCs w:val="24"/>
        </w:rPr>
      </w:pPr>
      <w:r w:rsidRPr="00C34C55">
        <w:rPr>
          <w:rFonts w:eastAsia="黑体" w:cs="黑体" w:hint="eastAsia"/>
          <w:sz w:val="32"/>
          <w:szCs w:val="32"/>
        </w:rPr>
        <w:t>编号</w:t>
      </w:r>
      <w:r w:rsidRPr="00E1764B">
        <w:rPr>
          <w:rFonts w:eastAsia="黑体" w:cs="黑体" w:hint="eastAsia"/>
          <w:sz w:val="24"/>
          <w:szCs w:val="24"/>
        </w:rPr>
        <w:t>：</w:t>
      </w:r>
    </w:p>
    <w:p w:rsidR="005F4B41" w:rsidRPr="0004494F" w:rsidRDefault="005F4B41" w:rsidP="005F4B41">
      <w:pPr>
        <w:spacing w:line="560" w:lineRule="exact"/>
        <w:jc w:val="center"/>
        <w:rPr>
          <w:rFonts w:ascii="方正小标宋简体" w:eastAsia="方正小标宋简体" w:hAnsi="宋体"/>
          <w:sz w:val="44"/>
          <w:szCs w:val="44"/>
        </w:rPr>
      </w:pPr>
      <w:r w:rsidRPr="0004494F">
        <w:rPr>
          <w:rFonts w:ascii="方正小标宋简体" w:eastAsia="方正小标宋简体" w:hAnsi="宋体" w:cs="方正小标宋简体" w:hint="eastAsia"/>
          <w:sz w:val="44"/>
          <w:szCs w:val="44"/>
        </w:rPr>
        <w:t>北京市申请职业中介活动</w:t>
      </w:r>
    </w:p>
    <w:p w:rsidR="005F4B41" w:rsidRPr="0004494F" w:rsidRDefault="005F4B41" w:rsidP="005F4B41">
      <w:pPr>
        <w:spacing w:line="560" w:lineRule="exact"/>
        <w:jc w:val="center"/>
        <w:rPr>
          <w:rFonts w:ascii="方正小标宋简体" w:eastAsia="方正小标宋简体" w:hAnsi="宋体"/>
          <w:sz w:val="44"/>
          <w:szCs w:val="44"/>
        </w:rPr>
      </w:pPr>
      <w:r w:rsidRPr="0004494F">
        <w:rPr>
          <w:rFonts w:ascii="方正小标宋简体" w:eastAsia="方正小标宋简体" w:hAnsi="宋体" w:cs="方正小标宋简体" w:hint="eastAsia"/>
          <w:sz w:val="44"/>
          <w:szCs w:val="44"/>
        </w:rPr>
        <w:t>行政许可不予受理通知书</w:t>
      </w:r>
    </w:p>
    <w:p w:rsidR="005F4B41" w:rsidRDefault="005F4B41" w:rsidP="005F4B41">
      <w:pPr>
        <w:rPr>
          <w:rFonts w:eastAsia="仿宋_GB2312"/>
          <w:sz w:val="28"/>
          <w:szCs w:val="28"/>
        </w:rPr>
      </w:pPr>
    </w:p>
    <w:p w:rsidR="005F4B41" w:rsidRPr="0004494F" w:rsidRDefault="005F4B41" w:rsidP="005F4B41">
      <w:pPr>
        <w:rPr>
          <w:rFonts w:ascii="仿宋_GB2312" w:eastAsia="仿宋_GB2312" w:hAnsi="仿宋"/>
          <w:sz w:val="32"/>
          <w:szCs w:val="32"/>
        </w:rPr>
      </w:pPr>
      <w:r w:rsidRPr="0004494F">
        <w:rPr>
          <w:rFonts w:ascii="仿宋_GB2312" w:eastAsia="仿宋_GB2312" w:hAnsi="仿宋" w:cs="仿宋_GB2312" w:hint="eastAsia"/>
          <w:sz w:val="32"/>
          <w:szCs w:val="32"/>
        </w:rPr>
        <w:t>申请人：</w:t>
      </w:r>
      <w:r w:rsidRPr="0004494F">
        <w:rPr>
          <w:rFonts w:ascii="仿宋_GB2312" w:eastAsia="仿宋_GB2312" w:hAnsi="仿宋" w:cs="仿宋_GB2312"/>
          <w:sz w:val="32"/>
          <w:szCs w:val="32"/>
          <w:u w:val="single"/>
        </w:rPr>
        <w:t xml:space="preserve">                                      </w:t>
      </w:r>
    </w:p>
    <w:p w:rsidR="005F4B41" w:rsidRPr="0004494F" w:rsidRDefault="005F4B41" w:rsidP="005F4B41">
      <w:pPr>
        <w:ind w:firstLine="630"/>
        <w:rPr>
          <w:rFonts w:ascii="仿宋_GB2312" w:eastAsia="仿宋_GB2312" w:hAnsi="仿宋"/>
          <w:sz w:val="32"/>
          <w:szCs w:val="32"/>
        </w:rPr>
      </w:pPr>
      <w:r w:rsidRPr="0004494F">
        <w:rPr>
          <w:rFonts w:ascii="仿宋_GB2312" w:eastAsia="仿宋_GB2312" w:hAnsi="仿宋" w:cs="仿宋_GB2312" w:hint="eastAsia"/>
          <w:sz w:val="32"/>
          <w:szCs w:val="32"/>
        </w:rPr>
        <w:t>您提出的职业中介活动行政许可申请，本受理机关已于</w:t>
      </w:r>
    </w:p>
    <w:p w:rsidR="005F4B41" w:rsidRPr="0004494F" w:rsidRDefault="005F4B41" w:rsidP="005F4B41">
      <w:pPr>
        <w:rPr>
          <w:rFonts w:ascii="仿宋_GB2312" w:eastAsia="仿宋_GB2312" w:hAnsi="仿宋"/>
          <w:sz w:val="32"/>
          <w:szCs w:val="32"/>
        </w:rPr>
      </w:pPr>
      <w:r w:rsidRPr="0004494F">
        <w:rPr>
          <w:rFonts w:ascii="仿宋_GB2312" w:eastAsia="仿宋_GB2312" w:hAnsi="仿宋" w:cs="仿宋_GB2312"/>
          <w:sz w:val="32"/>
          <w:szCs w:val="32"/>
          <w:u w:val="single"/>
        </w:rPr>
        <w:t xml:space="preserve">      </w:t>
      </w:r>
      <w:r w:rsidRPr="0004494F">
        <w:rPr>
          <w:rFonts w:ascii="仿宋_GB2312" w:eastAsia="仿宋_GB2312" w:hAnsi="仿宋" w:cs="仿宋_GB2312" w:hint="eastAsia"/>
          <w:sz w:val="32"/>
          <w:szCs w:val="32"/>
        </w:rPr>
        <w:t>年</w:t>
      </w:r>
      <w:r w:rsidRPr="0004494F">
        <w:rPr>
          <w:rFonts w:ascii="仿宋_GB2312" w:eastAsia="仿宋_GB2312" w:hAnsi="仿宋" w:cs="仿宋_GB2312"/>
          <w:sz w:val="32"/>
          <w:szCs w:val="32"/>
          <w:u w:val="single"/>
        </w:rPr>
        <w:t xml:space="preserve">    </w:t>
      </w:r>
      <w:r w:rsidRPr="0004494F">
        <w:rPr>
          <w:rFonts w:ascii="仿宋_GB2312" w:eastAsia="仿宋_GB2312" w:hAnsi="仿宋" w:cs="仿宋_GB2312" w:hint="eastAsia"/>
          <w:sz w:val="32"/>
          <w:szCs w:val="32"/>
        </w:rPr>
        <w:t>月</w:t>
      </w:r>
      <w:r w:rsidRPr="0004494F">
        <w:rPr>
          <w:rFonts w:ascii="仿宋_GB2312" w:eastAsia="仿宋_GB2312" w:hAnsi="仿宋" w:cs="仿宋_GB2312"/>
          <w:sz w:val="32"/>
          <w:szCs w:val="32"/>
          <w:u w:val="single"/>
        </w:rPr>
        <w:t xml:space="preserve">    </w:t>
      </w:r>
      <w:r w:rsidRPr="0004494F">
        <w:rPr>
          <w:rFonts w:ascii="仿宋_GB2312" w:eastAsia="仿宋_GB2312" w:hAnsi="仿宋" w:cs="仿宋_GB2312" w:hint="eastAsia"/>
          <w:sz w:val="32"/>
          <w:szCs w:val="32"/>
        </w:rPr>
        <w:t>日收悉。经审查，根据《中华人民共和国行政许可法》第三十二条第（</w:t>
      </w:r>
      <w:proofErr w:type="gramStart"/>
      <w:r w:rsidRPr="0004494F">
        <w:rPr>
          <w:rFonts w:ascii="仿宋_GB2312" w:eastAsia="仿宋_GB2312" w:hAnsi="仿宋" w:cs="仿宋_GB2312" w:hint="eastAsia"/>
          <w:sz w:val="32"/>
          <w:szCs w:val="32"/>
        </w:rPr>
        <w:t>一</w:t>
      </w:r>
      <w:proofErr w:type="gramEnd"/>
      <w:r w:rsidRPr="0004494F">
        <w:rPr>
          <w:rFonts w:ascii="仿宋_GB2312" w:eastAsia="仿宋_GB2312" w:hAnsi="仿宋" w:cs="仿宋_GB2312" w:hint="eastAsia"/>
          <w:sz w:val="32"/>
          <w:szCs w:val="32"/>
        </w:rPr>
        <w:t>）（二）项的规定，认为</w:t>
      </w:r>
    </w:p>
    <w:p w:rsidR="005F4B41" w:rsidRPr="0004494F" w:rsidRDefault="005F4B41" w:rsidP="005F4B41">
      <w:pPr>
        <w:ind w:firstLine="630"/>
        <w:rPr>
          <w:rFonts w:ascii="仿宋_GB2312" w:eastAsia="仿宋_GB2312" w:hAnsi="仿宋"/>
          <w:sz w:val="32"/>
          <w:szCs w:val="32"/>
        </w:rPr>
      </w:pPr>
      <w:r w:rsidRPr="0004494F">
        <w:rPr>
          <w:rFonts w:ascii="仿宋_GB2312" w:eastAsia="仿宋_GB2312" w:hAnsi="仿宋" w:cs="仿宋_GB2312" w:hint="eastAsia"/>
          <w:sz w:val="32"/>
          <w:szCs w:val="32"/>
        </w:rPr>
        <w:t>□</w:t>
      </w:r>
      <w:r w:rsidRPr="0004494F">
        <w:rPr>
          <w:rFonts w:ascii="仿宋_GB2312" w:eastAsia="仿宋_GB2312" w:hAnsi="仿宋" w:cs="仿宋_GB2312"/>
          <w:sz w:val="32"/>
          <w:szCs w:val="32"/>
        </w:rPr>
        <w:t xml:space="preserve"> </w:t>
      </w:r>
      <w:r w:rsidRPr="0004494F">
        <w:rPr>
          <w:rFonts w:ascii="仿宋_GB2312" w:eastAsia="仿宋_GB2312" w:hAnsi="仿宋" w:cs="仿宋_GB2312" w:hint="eastAsia"/>
          <w:sz w:val="32"/>
          <w:szCs w:val="32"/>
        </w:rPr>
        <w:t>该申请事项不需行政许可；</w:t>
      </w:r>
    </w:p>
    <w:p w:rsidR="005F4B41" w:rsidRPr="0004494F" w:rsidRDefault="005F4B41" w:rsidP="005F4B41">
      <w:pPr>
        <w:ind w:firstLine="630"/>
        <w:rPr>
          <w:rFonts w:ascii="仿宋_GB2312" w:eastAsia="仿宋_GB2312" w:hAnsi="仿宋"/>
          <w:sz w:val="32"/>
          <w:szCs w:val="32"/>
        </w:rPr>
      </w:pPr>
      <w:r w:rsidRPr="0004494F">
        <w:rPr>
          <w:rFonts w:ascii="仿宋_GB2312" w:eastAsia="仿宋_GB2312" w:hAnsi="仿宋" w:cs="仿宋_GB2312" w:hint="eastAsia"/>
          <w:sz w:val="32"/>
          <w:szCs w:val="32"/>
        </w:rPr>
        <w:t>□</w:t>
      </w:r>
      <w:r w:rsidRPr="0004494F">
        <w:rPr>
          <w:rFonts w:ascii="仿宋_GB2312" w:eastAsia="仿宋_GB2312" w:hAnsi="仿宋" w:cs="仿宋_GB2312"/>
          <w:sz w:val="32"/>
          <w:szCs w:val="32"/>
        </w:rPr>
        <w:t xml:space="preserve"> </w:t>
      </w:r>
      <w:r w:rsidRPr="0004494F">
        <w:rPr>
          <w:rFonts w:ascii="仿宋_GB2312" w:eastAsia="仿宋_GB2312" w:hAnsi="仿宋" w:cs="仿宋_GB2312" w:hint="eastAsia"/>
          <w:sz w:val="32"/>
          <w:szCs w:val="32"/>
        </w:rPr>
        <w:t>申请事项不属于本行政机关职权范围。</w:t>
      </w:r>
    </w:p>
    <w:p w:rsidR="005F4B41" w:rsidRPr="0004494F" w:rsidRDefault="005F4B41" w:rsidP="005F4B41">
      <w:pPr>
        <w:ind w:firstLine="630"/>
        <w:rPr>
          <w:rFonts w:ascii="仿宋_GB2312" w:eastAsia="仿宋_GB2312" w:hAnsi="仿宋"/>
          <w:sz w:val="32"/>
          <w:szCs w:val="32"/>
        </w:rPr>
      </w:pPr>
      <w:r w:rsidRPr="0004494F">
        <w:rPr>
          <w:rFonts w:ascii="仿宋_GB2312" w:eastAsia="仿宋_GB2312" w:hAnsi="仿宋" w:cs="仿宋_GB2312" w:hint="eastAsia"/>
          <w:sz w:val="32"/>
          <w:szCs w:val="32"/>
        </w:rPr>
        <w:t>决定不予受理。</w:t>
      </w:r>
    </w:p>
    <w:p w:rsidR="005F4B41" w:rsidRPr="0004494F" w:rsidRDefault="005F4B41" w:rsidP="005F4B41">
      <w:pPr>
        <w:ind w:firstLine="630"/>
        <w:rPr>
          <w:rFonts w:ascii="仿宋_GB2312" w:eastAsia="仿宋_GB2312" w:hAnsi="仿宋"/>
          <w:color w:val="000000"/>
          <w:sz w:val="32"/>
          <w:szCs w:val="32"/>
        </w:rPr>
      </w:pPr>
      <w:r w:rsidRPr="0004494F">
        <w:rPr>
          <w:rFonts w:ascii="仿宋_GB2312" w:eastAsia="仿宋_GB2312" w:hAnsi="仿宋" w:cs="仿宋_GB2312" w:hint="eastAsia"/>
          <w:color w:val="000000"/>
          <w:sz w:val="32"/>
          <w:szCs w:val="32"/>
        </w:rPr>
        <w:t>如不服本通知书内容，可以自收到本通知书之日起</w:t>
      </w:r>
      <w:r w:rsidRPr="0004494F">
        <w:rPr>
          <w:rFonts w:ascii="仿宋_GB2312" w:eastAsia="仿宋_GB2312" w:hAnsi="仿宋" w:cs="仿宋_GB2312"/>
          <w:color w:val="000000"/>
          <w:sz w:val="32"/>
          <w:szCs w:val="32"/>
        </w:rPr>
        <w:t>60</w:t>
      </w:r>
      <w:r w:rsidRPr="0004494F">
        <w:rPr>
          <w:rFonts w:ascii="仿宋_GB2312" w:eastAsia="仿宋_GB2312" w:hAnsi="仿宋" w:cs="仿宋_GB2312" w:hint="eastAsia"/>
          <w:color w:val="000000"/>
          <w:sz w:val="32"/>
          <w:szCs w:val="32"/>
        </w:rPr>
        <w:t>日内，向受理机关所在地</w:t>
      </w:r>
      <w:r>
        <w:rPr>
          <w:rFonts w:ascii="仿宋_GB2312" w:eastAsia="仿宋_GB2312" w:hAnsi="仿宋" w:cs="仿宋_GB2312" w:hint="eastAsia"/>
          <w:color w:val="000000"/>
          <w:sz w:val="32"/>
          <w:szCs w:val="32"/>
        </w:rPr>
        <w:t>的人民政府或上级人力资源和社会保障行政机关申请行政复议，或者在六</w:t>
      </w:r>
      <w:r w:rsidRPr="0004494F">
        <w:rPr>
          <w:rFonts w:ascii="仿宋_GB2312" w:eastAsia="仿宋_GB2312" w:hAnsi="仿宋" w:cs="仿宋_GB2312" w:hint="eastAsia"/>
          <w:color w:val="000000"/>
          <w:sz w:val="32"/>
          <w:szCs w:val="32"/>
        </w:rPr>
        <w:t>个月内直接向受理机关所在地的人民法院起诉。</w:t>
      </w:r>
    </w:p>
    <w:p w:rsidR="005F4B41" w:rsidRPr="0004494F" w:rsidRDefault="005F4B41" w:rsidP="005F4B41">
      <w:pPr>
        <w:spacing w:line="520" w:lineRule="exact"/>
        <w:rPr>
          <w:rFonts w:ascii="仿宋_GB2312" w:eastAsia="仿宋_GB2312" w:hAnsi="仿宋"/>
          <w:sz w:val="32"/>
          <w:szCs w:val="32"/>
        </w:rPr>
      </w:pPr>
    </w:p>
    <w:p w:rsidR="005F4B41" w:rsidRPr="0004494F" w:rsidRDefault="005F4B41" w:rsidP="005F4B41">
      <w:pPr>
        <w:spacing w:line="520" w:lineRule="exact"/>
        <w:rPr>
          <w:rFonts w:ascii="仿宋_GB2312" w:eastAsia="仿宋_GB2312" w:hAnsi="仿宋"/>
          <w:sz w:val="32"/>
          <w:szCs w:val="32"/>
        </w:rPr>
      </w:pPr>
      <w:r w:rsidRPr="0004494F">
        <w:rPr>
          <w:rFonts w:ascii="仿宋_GB2312" w:eastAsia="仿宋_GB2312" w:hAnsi="仿宋" w:cs="仿宋_GB2312" w:hint="eastAsia"/>
          <w:sz w:val="32"/>
          <w:szCs w:val="32"/>
        </w:rPr>
        <w:t>受理行政机关名称：</w:t>
      </w:r>
      <w:r w:rsidRPr="0004494F">
        <w:rPr>
          <w:rFonts w:ascii="仿宋_GB2312" w:eastAsia="仿宋_GB2312" w:hAnsi="仿宋" w:cs="仿宋_GB2312"/>
          <w:sz w:val="32"/>
          <w:szCs w:val="32"/>
          <w:u w:val="single"/>
        </w:rPr>
        <w:t xml:space="preserve">                                  </w:t>
      </w:r>
    </w:p>
    <w:p w:rsidR="005F4B41" w:rsidRPr="0004494F" w:rsidRDefault="005F4B41" w:rsidP="005F4B41">
      <w:pPr>
        <w:rPr>
          <w:rFonts w:ascii="仿宋_GB2312" w:eastAsia="仿宋_GB2312" w:hAnsi="仿宋"/>
          <w:sz w:val="32"/>
          <w:szCs w:val="32"/>
        </w:rPr>
      </w:pPr>
    </w:p>
    <w:p w:rsidR="005F4B41" w:rsidRPr="0004494F" w:rsidRDefault="005F4B41" w:rsidP="005F4B41">
      <w:pPr>
        <w:rPr>
          <w:rFonts w:ascii="仿宋_GB2312" w:eastAsia="仿宋_GB2312" w:hAnsi="仿宋"/>
          <w:sz w:val="32"/>
          <w:szCs w:val="32"/>
        </w:rPr>
      </w:pPr>
      <w:r w:rsidRPr="0004494F">
        <w:rPr>
          <w:rFonts w:ascii="仿宋_GB2312" w:eastAsia="仿宋_GB2312" w:hAnsi="仿宋" w:cs="仿宋_GB2312" w:hint="eastAsia"/>
          <w:sz w:val="32"/>
          <w:szCs w:val="32"/>
        </w:rPr>
        <w:t>受理人：</w:t>
      </w:r>
      <w:r w:rsidRPr="0004494F">
        <w:rPr>
          <w:rFonts w:ascii="仿宋_GB2312" w:eastAsia="仿宋_GB2312" w:hAnsi="仿宋" w:cs="仿宋_GB2312"/>
          <w:sz w:val="32"/>
          <w:szCs w:val="32"/>
          <w:u w:val="single"/>
        </w:rPr>
        <w:t xml:space="preserve">             </w:t>
      </w:r>
    </w:p>
    <w:p w:rsidR="005F4B41" w:rsidRPr="00C34C55" w:rsidRDefault="005F4B41" w:rsidP="005F4B41">
      <w:pPr>
        <w:rPr>
          <w:rFonts w:ascii="仿宋" w:eastAsia="仿宋" w:hAnsi="仿宋"/>
          <w:sz w:val="32"/>
          <w:szCs w:val="32"/>
        </w:rPr>
      </w:pPr>
      <w:r w:rsidRPr="0004494F">
        <w:rPr>
          <w:rFonts w:ascii="仿宋_GB2312" w:eastAsia="仿宋_GB2312" w:hAnsi="仿宋" w:cs="仿宋_GB2312"/>
          <w:sz w:val="32"/>
          <w:szCs w:val="32"/>
        </w:rPr>
        <w:t xml:space="preserve">                     </w:t>
      </w:r>
      <w:r>
        <w:rPr>
          <w:rFonts w:ascii="仿宋_GB2312" w:eastAsia="仿宋_GB2312" w:hAnsi="仿宋" w:cs="仿宋_GB2312"/>
          <w:sz w:val="32"/>
          <w:szCs w:val="32"/>
        </w:rPr>
        <w:t xml:space="preserve">           </w:t>
      </w:r>
      <w:r w:rsidRPr="0004494F">
        <w:rPr>
          <w:rFonts w:ascii="仿宋_GB2312" w:eastAsia="仿宋_GB2312" w:hAnsi="仿宋" w:cs="仿宋_GB2312" w:hint="eastAsia"/>
          <w:color w:val="000000"/>
          <w:sz w:val="32"/>
          <w:szCs w:val="32"/>
        </w:rPr>
        <w:t>（公章）</w:t>
      </w:r>
      <w:r w:rsidRPr="0004494F">
        <w:rPr>
          <w:rFonts w:ascii="仿宋" w:eastAsia="仿宋" w:hAnsi="仿宋" w:cs="仿宋"/>
          <w:color w:val="000000"/>
          <w:sz w:val="32"/>
          <w:szCs w:val="32"/>
        </w:rPr>
        <w:t xml:space="preserve"> </w:t>
      </w:r>
    </w:p>
    <w:p w:rsidR="005F4B41" w:rsidRPr="0004494F" w:rsidRDefault="005F4B41" w:rsidP="005F4B41">
      <w:pPr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 w:rsidRPr="00C34C55">
        <w:rPr>
          <w:rFonts w:ascii="仿宋" w:eastAsia="仿宋" w:hAnsi="仿宋" w:cs="仿宋"/>
          <w:sz w:val="32"/>
          <w:szCs w:val="32"/>
        </w:rPr>
        <w:t xml:space="preserve">                         </w:t>
      </w:r>
      <w:r w:rsidRPr="0004494F">
        <w:rPr>
          <w:rFonts w:ascii="仿宋_GB2312" w:eastAsia="仿宋_GB2312" w:hAnsi="仿宋" w:cs="仿宋_GB2312" w:hint="eastAsia"/>
          <w:color w:val="000000"/>
          <w:sz w:val="32"/>
          <w:szCs w:val="32"/>
        </w:rPr>
        <w:t>年</w:t>
      </w:r>
      <w:r w:rsidRPr="0004494F">
        <w:rPr>
          <w:rFonts w:ascii="仿宋_GB2312" w:eastAsia="仿宋_GB2312" w:hAnsi="仿宋" w:cs="仿宋_GB2312"/>
          <w:color w:val="000000"/>
          <w:sz w:val="32"/>
          <w:szCs w:val="32"/>
        </w:rPr>
        <w:t xml:space="preserve">    </w:t>
      </w:r>
      <w:r w:rsidRPr="0004494F">
        <w:rPr>
          <w:rFonts w:ascii="仿宋_GB2312" w:eastAsia="仿宋_GB2312" w:hAnsi="仿宋" w:cs="仿宋_GB2312" w:hint="eastAsia"/>
          <w:color w:val="000000"/>
          <w:sz w:val="32"/>
          <w:szCs w:val="32"/>
        </w:rPr>
        <w:t>月</w:t>
      </w:r>
      <w:r w:rsidRPr="0004494F">
        <w:rPr>
          <w:rFonts w:ascii="仿宋_GB2312" w:eastAsia="仿宋_GB2312" w:hAnsi="仿宋" w:cs="仿宋_GB2312"/>
          <w:color w:val="000000"/>
          <w:sz w:val="32"/>
          <w:szCs w:val="32"/>
        </w:rPr>
        <w:t xml:space="preserve">    </w:t>
      </w:r>
      <w:r w:rsidRPr="0004494F">
        <w:rPr>
          <w:rFonts w:ascii="仿宋_GB2312" w:eastAsia="仿宋_GB2312" w:hAnsi="仿宋" w:cs="仿宋_GB2312" w:hint="eastAsia"/>
          <w:color w:val="000000"/>
          <w:sz w:val="32"/>
          <w:szCs w:val="32"/>
        </w:rPr>
        <w:t>日</w:t>
      </w:r>
    </w:p>
    <w:p w:rsidR="00B55B7E" w:rsidRDefault="00B55B7E">
      <w:bookmarkStart w:id="0" w:name="_GoBack"/>
      <w:bookmarkEnd w:id="0"/>
    </w:p>
    <w:sectPr w:rsidR="00B55B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B41"/>
    <w:rsid w:val="005F4B41"/>
    <w:rsid w:val="00B55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BF5DB1-13C2-4263-98D2-8E797D5E9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4B41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365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2019-07-16T03:59:00Z</dcterms:created>
  <dcterms:modified xsi:type="dcterms:W3CDTF">2019-07-16T04:00:00Z</dcterms:modified>
</cp:coreProperties>
</file>