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4B" w:rsidRDefault="00063B4B" w:rsidP="00063B4B">
      <w:pPr>
        <w:pStyle w:val="a5"/>
        <w:spacing w:line="560" w:lineRule="exact"/>
        <w:ind w:firstLineChars="0" w:firstLine="0"/>
        <w:jc w:val="center"/>
        <w:rPr>
          <w:rFonts w:ascii="仿宋_GB2312" w:eastAsia="仿宋_GB2312" w:hAnsi="仿宋" w:hint="eastAsia"/>
          <w:sz w:val="28"/>
          <w:szCs w:val="28"/>
          <w:lang w:eastAsia="zh-CN"/>
        </w:rPr>
      </w:pPr>
      <w:r w:rsidRPr="00DB2A2B">
        <w:rPr>
          <w:rFonts w:ascii="仿宋_GB2312" w:eastAsia="仿宋_GB2312" w:hAnsi="仿宋" w:hint="eastAsia"/>
          <w:sz w:val="28"/>
          <w:szCs w:val="28"/>
        </w:rPr>
        <w:t>北京市城乡居民基本医疗保险手工报销费用审批表</w:t>
      </w:r>
    </w:p>
    <w:p w:rsidR="00063B4B" w:rsidRPr="00DB2A2B" w:rsidRDefault="00063B4B" w:rsidP="00063B4B">
      <w:pPr>
        <w:pStyle w:val="a5"/>
        <w:spacing w:line="560" w:lineRule="exact"/>
        <w:ind w:firstLineChars="0" w:firstLine="0"/>
        <w:jc w:val="center"/>
        <w:rPr>
          <w:rFonts w:ascii="仿宋_GB2312" w:eastAsia="仿宋_GB2312" w:hAnsi="仿宋" w:hint="eastAsia"/>
          <w:sz w:val="28"/>
          <w:szCs w:val="28"/>
          <w:lang w:eastAsia="zh-CN"/>
        </w:rPr>
      </w:pPr>
    </w:p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>申报单位社保号：</w:t>
      </w:r>
    </w:p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 xml:space="preserve">申报单位名称：                              </w:t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  <w:t xml:space="preserve"> 审核日期：     年  月  日</w:t>
      </w:r>
      <w:r>
        <w:rPr>
          <w:rFonts w:ascii="仿宋_GB2312" w:eastAsia="仿宋_GB2312" w:hAnsi="仿宋" w:hint="eastAsia"/>
          <w:szCs w:val="21"/>
        </w:rPr>
        <w:t xml:space="preserve">    </w:t>
      </w:r>
      <w:r w:rsidRPr="00DB2A2B">
        <w:rPr>
          <w:rFonts w:ascii="仿宋_GB2312" w:eastAsia="仿宋_GB2312" w:hAnsi="仿宋" w:hint="eastAsia"/>
          <w:szCs w:val="21"/>
        </w:rPr>
        <w:t>单位：元</w:t>
      </w:r>
    </w:p>
    <w:tbl>
      <w:tblPr>
        <w:tblW w:w="492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99"/>
        <w:gridCol w:w="1138"/>
        <w:gridCol w:w="149"/>
        <w:gridCol w:w="969"/>
        <w:gridCol w:w="258"/>
        <w:gridCol w:w="343"/>
        <w:gridCol w:w="623"/>
        <w:gridCol w:w="411"/>
        <w:gridCol w:w="284"/>
        <w:gridCol w:w="183"/>
        <w:gridCol w:w="222"/>
        <w:gridCol w:w="417"/>
        <w:gridCol w:w="411"/>
        <w:gridCol w:w="141"/>
        <w:gridCol w:w="143"/>
        <w:gridCol w:w="407"/>
        <w:gridCol w:w="274"/>
        <w:gridCol w:w="105"/>
        <w:gridCol w:w="594"/>
        <w:gridCol w:w="411"/>
        <w:gridCol w:w="550"/>
        <w:gridCol w:w="1368"/>
      </w:tblGrid>
      <w:tr w:rsidR="00063B4B" w:rsidRPr="00DB2A2B" w:rsidTr="00214BBA">
        <w:trPr>
          <w:trHeight w:val="411"/>
          <w:jc w:val="center"/>
        </w:trPr>
        <w:tc>
          <w:tcPr>
            <w:tcW w:w="89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6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34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4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年龄</w:t>
            </w:r>
          </w:p>
        </w:tc>
        <w:tc>
          <w:tcPr>
            <w:tcW w:w="34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病历号</w:t>
            </w:r>
          </w:p>
        </w:tc>
        <w:tc>
          <w:tcPr>
            <w:tcW w:w="9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　</w:t>
            </w:r>
          </w:p>
        </w:tc>
      </w:tr>
      <w:tr w:rsidR="00063B4B" w:rsidRPr="00DB2A2B" w:rsidTr="00214BBA">
        <w:trPr>
          <w:trHeight w:val="411"/>
          <w:jc w:val="center"/>
        </w:trPr>
        <w:tc>
          <w:tcPr>
            <w:tcW w:w="89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参保人员类别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公民身份号码</w:t>
            </w:r>
          </w:p>
        </w:tc>
        <w:tc>
          <w:tcPr>
            <w:tcW w:w="10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就诊定点医院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trHeight w:val="412"/>
          <w:jc w:val="center"/>
        </w:trPr>
        <w:tc>
          <w:tcPr>
            <w:tcW w:w="89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报销费用类别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报销单据张数</w:t>
            </w:r>
          </w:p>
        </w:tc>
        <w:tc>
          <w:tcPr>
            <w:tcW w:w="10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本埠/外埠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门诊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申报金额</w:t>
            </w: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发生费用时间</w:t>
            </w:r>
          </w:p>
        </w:tc>
        <w:tc>
          <w:tcPr>
            <w:tcW w:w="7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医保内金额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医保外金额</w:t>
            </w:r>
          </w:p>
        </w:tc>
        <w:tc>
          <w:tcPr>
            <w:tcW w:w="11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个人账户支付金额</w:t>
            </w: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28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住院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申报金额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入院时间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出院时间</w:t>
            </w: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住院天数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医保内金额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医保外金额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个人账户支付金额</w:t>
            </w: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医疗保险支付合计（1）</w:t>
            </w:r>
          </w:p>
        </w:tc>
        <w:tc>
          <w:tcPr>
            <w:tcW w:w="150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本次支付金额</w:t>
            </w:r>
          </w:p>
        </w:tc>
        <w:tc>
          <w:tcPr>
            <w:tcW w:w="2594" w:type="pct"/>
            <w:gridSpan w:val="13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2"/>
          <w:jc w:val="center"/>
        </w:trPr>
        <w:tc>
          <w:tcPr>
            <w:tcW w:w="899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50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年度内累计支付金额</w:t>
            </w:r>
          </w:p>
        </w:tc>
        <w:tc>
          <w:tcPr>
            <w:tcW w:w="25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医保不予支付金额</w:t>
            </w: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自付一小计</w:t>
            </w:r>
          </w:p>
        </w:tc>
        <w:tc>
          <w:tcPr>
            <w:tcW w:w="25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right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（其中起付标准：       元）</w:t>
            </w: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899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4B" w:rsidRPr="00DB2A2B" w:rsidRDefault="00063B4B" w:rsidP="00214BBA">
            <w:pPr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自付二小计</w:t>
            </w:r>
          </w:p>
        </w:tc>
        <w:tc>
          <w:tcPr>
            <w:tcW w:w="25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2"/>
          <w:jc w:val="center"/>
        </w:trPr>
        <w:tc>
          <w:tcPr>
            <w:tcW w:w="899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自费小计</w:t>
            </w:r>
          </w:p>
        </w:tc>
        <w:tc>
          <w:tcPr>
            <w:tcW w:w="25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411"/>
          <w:jc w:val="center"/>
        </w:trPr>
        <w:tc>
          <w:tcPr>
            <w:tcW w:w="899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bCs/>
                <w:szCs w:val="21"/>
              </w:rPr>
              <w:t>合计</w:t>
            </w:r>
          </w:p>
        </w:tc>
        <w:tc>
          <w:tcPr>
            <w:tcW w:w="25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203"/>
          <w:jc w:val="center"/>
        </w:trPr>
        <w:tc>
          <w:tcPr>
            <w:tcW w:w="89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本次个人账户变动额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DB2A2B">
              <w:rPr>
                <w:rFonts w:ascii="仿宋_GB2312" w:eastAsia="仿宋_GB2312" w:hAnsi="仿宋" w:hint="eastAsia"/>
                <w:bCs/>
                <w:szCs w:val="21"/>
              </w:rPr>
              <w:t>增加（2）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642" w:type="pct"/>
            <w:gridSpan w:val="11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bCs/>
                <w:szCs w:val="21"/>
              </w:rPr>
              <w:t>本次报销支付个人现金（4）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cantSplit/>
          <w:trHeight w:val="202"/>
          <w:jc w:val="center"/>
        </w:trPr>
        <w:tc>
          <w:tcPr>
            <w:tcW w:w="899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DB2A2B">
              <w:rPr>
                <w:rFonts w:ascii="仿宋_GB2312" w:eastAsia="仿宋_GB2312" w:hAnsi="仿宋" w:hint="eastAsia"/>
                <w:bCs/>
                <w:szCs w:val="21"/>
              </w:rPr>
              <w:t>减少（3）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642" w:type="pct"/>
            <w:gridSpan w:val="11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5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trHeight w:val="260"/>
          <w:jc w:val="center"/>
        </w:trPr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bCs/>
                <w:szCs w:val="21"/>
              </w:rPr>
              <w:t>医保不予支付项目和金额明细</w:t>
            </w:r>
          </w:p>
        </w:tc>
        <w:tc>
          <w:tcPr>
            <w:tcW w:w="4666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3B4B" w:rsidRPr="00DB2A2B" w:rsidRDefault="00063B4B" w:rsidP="00214BBA">
            <w:pPr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项目名称                       拒付金额           拒付原因</w:t>
            </w:r>
          </w:p>
        </w:tc>
      </w:tr>
      <w:tr w:rsidR="00063B4B" w:rsidRPr="00DB2A2B" w:rsidTr="00214BBA">
        <w:trPr>
          <w:trHeight w:val="1275"/>
          <w:jc w:val="center"/>
        </w:trPr>
        <w:tc>
          <w:tcPr>
            <w:tcW w:w="33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4666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63B4B" w:rsidRPr="00DB2A2B" w:rsidTr="00214BBA">
        <w:trPr>
          <w:trHeight w:val="360"/>
          <w:jc w:val="center"/>
        </w:trPr>
        <w:tc>
          <w:tcPr>
            <w:tcW w:w="3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审核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结算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　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批准</w:t>
            </w:r>
          </w:p>
        </w:tc>
        <w:tc>
          <w:tcPr>
            <w:tcW w:w="59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　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>会计</w:t>
            </w:r>
          </w:p>
        </w:tc>
        <w:tc>
          <w:tcPr>
            <w:tcW w:w="77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B4B" w:rsidRPr="00DB2A2B" w:rsidRDefault="00063B4B" w:rsidP="00214BBA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DB2A2B">
              <w:rPr>
                <w:rFonts w:ascii="仿宋_GB2312" w:eastAsia="仿宋_GB2312" w:hAnsi="仿宋" w:hint="eastAsia"/>
                <w:szCs w:val="21"/>
              </w:rPr>
              <w:t xml:space="preserve">(章)　</w:t>
            </w:r>
          </w:p>
        </w:tc>
      </w:tr>
    </w:tbl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>注：此表一式两份，医保中心和社保所各留一份。</w:t>
      </w:r>
    </w:p>
    <w:p w:rsidR="00063B4B" w:rsidRPr="00DB2A2B" w:rsidRDefault="00063B4B" w:rsidP="00063B4B">
      <w:pPr>
        <w:ind w:firstLine="420"/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>联系人：</w:t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  <w:t>联系电话：</w:t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</w:r>
      <w:r w:rsidRPr="00DB2A2B">
        <w:rPr>
          <w:rFonts w:ascii="仿宋_GB2312" w:eastAsia="仿宋_GB2312" w:hAnsi="仿宋" w:hint="eastAsia"/>
          <w:szCs w:val="21"/>
        </w:rPr>
        <w:tab/>
        <w:t>日期：</w:t>
      </w:r>
    </w:p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>打印日期：</w:t>
      </w:r>
    </w:p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  <w:r w:rsidRPr="00DB2A2B">
        <w:rPr>
          <w:rFonts w:ascii="仿宋_GB2312" w:eastAsia="仿宋_GB2312" w:hAnsi="仿宋" w:hint="eastAsia"/>
          <w:szCs w:val="21"/>
        </w:rPr>
        <w:t>本次基金支付金额中含诊疗费支付金额：    元，医事服务费支付金额：    元，急诊加收支付金额：    元，涉及单据共   张。</w:t>
      </w:r>
    </w:p>
    <w:p w:rsidR="00063B4B" w:rsidRPr="00DB2A2B" w:rsidRDefault="00063B4B" w:rsidP="00063B4B">
      <w:pPr>
        <w:rPr>
          <w:rFonts w:ascii="仿宋_GB2312" w:eastAsia="仿宋_GB2312" w:hAnsi="仿宋" w:hint="eastAsia"/>
          <w:szCs w:val="21"/>
        </w:rPr>
      </w:pPr>
    </w:p>
    <w:p w:rsidR="00063B4B" w:rsidRPr="00E929BE" w:rsidRDefault="00063B4B" w:rsidP="00063B4B">
      <w:pPr>
        <w:rPr>
          <w:rFonts w:ascii="仿宋_GB2312" w:eastAsia="仿宋_GB2312" w:hAnsi="仿宋" w:hint="eastAsia"/>
          <w:sz w:val="32"/>
          <w:szCs w:val="32"/>
        </w:rPr>
        <w:sectPr w:rsidR="00063B4B" w:rsidRPr="00E929BE" w:rsidSect="00063B4B">
          <w:pgSz w:w="11906" w:h="16838"/>
          <w:pgMar w:top="1440" w:right="567" w:bottom="1440" w:left="1134" w:header="851" w:footer="992" w:gutter="0"/>
          <w:cols w:space="425"/>
          <w:docGrid w:linePitch="312"/>
        </w:sectPr>
      </w:pPr>
      <w:bookmarkStart w:id="0" w:name="_9.2.9手工报销医疗费用支付通知单"/>
      <w:bookmarkEnd w:id="0"/>
      <w:r w:rsidRPr="00DB2A2B">
        <w:rPr>
          <w:rFonts w:ascii="仿宋_GB2312" w:eastAsia="仿宋_GB2312" w:hAnsi="仿宋" w:hint="eastAsia"/>
          <w:szCs w:val="21"/>
        </w:rPr>
        <w:t>行列关系：（4）=（1）-（2）+（3）</w:t>
      </w:r>
    </w:p>
    <w:p w:rsidR="00DB3045" w:rsidRPr="00063B4B" w:rsidRDefault="00DB3045"/>
    <w:sectPr w:rsidR="00DB3045" w:rsidRPr="0006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045" w:rsidRDefault="00DB3045" w:rsidP="00063B4B">
      <w:r>
        <w:separator/>
      </w:r>
    </w:p>
  </w:endnote>
  <w:endnote w:type="continuationSeparator" w:id="1">
    <w:p w:rsidR="00DB3045" w:rsidRDefault="00DB3045" w:rsidP="0006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045" w:rsidRDefault="00DB3045" w:rsidP="00063B4B">
      <w:r>
        <w:separator/>
      </w:r>
    </w:p>
  </w:footnote>
  <w:footnote w:type="continuationSeparator" w:id="1">
    <w:p w:rsidR="00DB3045" w:rsidRDefault="00DB3045" w:rsidP="00063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B4B"/>
    <w:rsid w:val="00063B4B"/>
    <w:rsid w:val="00DB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B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B4B"/>
    <w:rPr>
      <w:sz w:val="18"/>
      <w:szCs w:val="18"/>
    </w:rPr>
  </w:style>
  <w:style w:type="paragraph" w:customStyle="1" w:styleId="a5">
    <w:name w:val="一般正文"/>
    <w:basedOn w:val="a"/>
    <w:link w:val="Char1"/>
    <w:rsid w:val="00063B4B"/>
    <w:pPr>
      <w:spacing w:line="360" w:lineRule="auto"/>
      <w:ind w:firstLineChars="200" w:firstLine="200"/>
      <w:jc w:val="left"/>
    </w:pPr>
    <w:rPr>
      <w:sz w:val="24"/>
      <w:lang/>
    </w:rPr>
  </w:style>
  <w:style w:type="character" w:customStyle="1" w:styleId="Char1">
    <w:name w:val="一般正文 Char"/>
    <w:link w:val="a5"/>
    <w:rsid w:val="00063B4B"/>
    <w:rPr>
      <w:rFonts w:ascii="Times New Roman" w:eastAsia="宋体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2020-09-09T08:12:00Z</dcterms:created>
  <dcterms:modified xsi:type="dcterms:W3CDTF">2020-09-09T08:12:00Z</dcterms:modified>
</cp:coreProperties>
</file>