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553" w:rsidRDefault="00F912B6" w:rsidP="00FC50CA">
      <w:pPr>
        <w:jc w:val="center"/>
        <w:rPr>
          <w:rFonts w:ascii="方正小标宋简体" w:eastAsia="方正小标宋简体"/>
          <w:sz w:val="36"/>
          <w:szCs w:val="36"/>
        </w:rPr>
      </w:pPr>
      <w:r w:rsidRPr="00F912B6">
        <w:rPr>
          <w:rFonts w:ascii="方正小标宋简体" w:eastAsia="方正小标宋简体" w:hint="eastAsia"/>
          <w:sz w:val="36"/>
          <w:szCs w:val="36"/>
        </w:rPr>
        <w:t>本市交通指数</w:t>
      </w:r>
      <w:r>
        <w:rPr>
          <w:rFonts w:ascii="方正小标宋简体" w:eastAsia="方正小标宋简体" w:hint="eastAsia"/>
          <w:sz w:val="36"/>
          <w:szCs w:val="36"/>
        </w:rPr>
        <w:t>查询</w:t>
      </w:r>
      <w:r w:rsidR="00FC50CA" w:rsidRPr="00FC50CA">
        <w:rPr>
          <w:rFonts w:ascii="方正小标宋简体" w:eastAsia="方正小标宋简体" w:hint="eastAsia"/>
          <w:sz w:val="36"/>
          <w:szCs w:val="36"/>
        </w:rPr>
        <w:t>流程图</w:t>
      </w:r>
    </w:p>
    <w:p w:rsidR="00FC50CA" w:rsidRPr="00FC50CA" w:rsidRDefault="007C06B5" w:rsidP="00FC50CA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/>
          <w:noProof/>
          <w:sz w:val="36"/>
          <w:szCs w:val="36"/>
        </w:rPr>
        <w:pict>
          <v:rect id="_x0000_s2056" style="position:absolute;left:0;text-align:left;margin-left:98.25pt;margin-top:265.8pt;width:210pt;height:25.5pt;z-index:251664384">
            <v:textbox style="mso-next-textbox:#_x0000_s2056">
              <w:txbxContent>
                <w:p w:rsidR="00FC50CA" w:rsidRDefault="00FC50CA" w:rsidP="00FC50CA">
                  <w:pPr>
                    <w:jc w:val="center"/>
                  </w:pPr>
                  <w:r>
                    <w:rPr>
                      <w:rFonts w:hint="eastAsia"/>
                    </w:rPr>
                    <w:t>获得查询结果</w:t>
                  </w:r>
                </w:p>
              </w:txbxContent>
            </v:textbox>
          </v:rect>
        </w:pict>
      </w:r>
      <w:r>
        <w:rPr>
          <w:rFonts w:ascii="方正小标宋简体" w:eastAsia="方正小标宋简体"/>
          <w:noProof/>
          <w:sz w:val="36"/>
          <w:szCs w:val="3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5" type="#_x0000_t32" style="position:absolute;left:0;text-align:left;margin-left:204pt;margin-top:214.8pt;width:0;height:51pt;z-index:251663360" o:connectortype="straight">
            <v:stroke endarrow="block"/>
          </v:shape>
        </w:pict>
      </w:r>
      <w:r>
        <w:rPr>
          <w:rFonts w:ascii="方正小标宋简体" w:eastAsia="方正小标宋简体"/>
          <w:noProof/>
          <w:sz w:val="36"/>
          <w:szCs w:val="36"/>
        </w:rPr>
        <w:pict>
          <v:rect id="_x0000_s2054" style="position:absolute;left:0;text-align:left;margin-left:98.25pt;margin-top:189.3pt;width:210pt;height:25.5pt;z-index:251662336">
            <v:textbox style="mso-next-textbox:#_x0000_s2054">
              <w:txbxContent>
                <w:p w:rsidR="00FC50CA" w:rsidRDefault="00FC50CA" w:rsidP="00FC50CA">
                  <w:pPr>
                    <w:jc w:val="center"/>
                  </w:pPr>
                  <w:r>
                    <w:rPr>
                      <w:rFonts w:hint="eastAsia"/>
                    </w:rPr>
                    <w:t>点击“出行服务”“</w:t>
                  </w:r>
                  <w:r w:rsidR="00F912B6">
                    <w:rPr>
                      <w:rFonts w:hint="eastAsia"/>
                    </w:rPr>
                    <w:t>交通指数</w:t>
                  </w:r>
                  <w:r>
                    <w:rPr>
                      <w:rFonts w:hint="eastAsia"/>
                    </w:rPr>
                    <w:t>”</w:t>
                  </w:r>
                </w:p>
              </w:txbxContent>
            </v:textbox>
          </v:rect>
        </w:pict>
      </w:r>
      <w:r>
        <w:rPr>
          <w:rFonts w:ascii="方正小标宋简体" w:eastAsia="方正小标宋简体"/>
          <w:noProof/>
          <w:sz w:val="36"/>
          <w:szCs w:val="36"/>
        </w:rPr>
        <w:pict>
          <v:shape id="_x0000_s2053" type="#_x0000_t32" style="position:absolute;left:0;text-align:left;margin-left:204pt;margin-top:138.3pt;width:0;height:51pt;z-index:251661312" o:connectortype="straight">
            <v:stroke endarrow="block"/>
          </v:shape>
        </w:pict>
      </w:r>
      <w:r>
        <w:rPr>
          <w:rFonts w:ascii="方正小标宋简体" w:eastAsia="方正小标宋简体"/>
          <w:noProof/>
          <w:sz w:val="36"/>
          <w:szCs w:val="36"/>
        </w:rPr>
        <w:pict>
          <v:rect id="_x0000_s2052" style="position:absolute;left:0;text-align:left;margin-left:98.25pt;margin-top:112.8pt;width:210pt;height:25.5pt;z-index:251660288">
            <v:textbox style="mso-next-textbox:#_x0000_s2052">
              <w:txbxContent>
                <w:p w:rsidR="00FC50CA" w:rsidRDefault="00FC50CA" w:rsidP="00FC50CA">
                  <w:pPr>
                    <w:jc w:val="center"/>
                  </w:pPr>
                  <w:r>
                    <w:rPr>
                      <w:rFonts w:hint="eastAsia"/>
                    </w:rPr>
                    <w:t>点击官网中“便民服务”</w:t>
                  </w:r>
                </w:p>
              </w:txbxContent>
            </v:textbox>
          </v:rect>
        </w:pict>
      </w:r>
      <w:r>
        <w:rPr>
          <w:rFonts w:ascii="方正小标宋简体" w:eastAsia="方正小标宋简体"/>
          <w:noProof/>
          <w:sz w:val="36"/>
          <w:szCs w:val="36"/>
        </w:rPr>
        <w:pict>
          <v:shape id="_x0000_s2051" type="#_x0000_t32" style="position:absolute;left:0;text-align:left;margin-left:204pt;margin-top:61.8pt;width:0;height:51pt;z-index:251659264" o:connectortype="straight">
            <v:stroke endarrow="block"/>
          </v:shape>
        </w:pict>
      </w:r>
      <w:r>
        <w:rPr>
          <w:rFonts w:ascii="方正小标宋简体" w:eastAsia="方正小标宋简体"/>
          <w:noProof/>
          <w:sz w:val="36"/>
          <w:szCs w:val="36"/>
        </w:rPr>
        <w:pict>
          <v:rect id="_x0000_s2050" style="position:absolute;left:0;text-align:left;margin-left:98.25pt;margin-top:20.55pt;width:210pt;height:41.25pt;z-index:251658240">
            <v:textbox>
              <w:txbxContent>
                <w:p w:rsidR="00FC50CA" w:rsidRDefault="00FC50CA" w:rsidP="00FC50CA">
                  <w:pPr>
                    <w:jc w:val="center"/>
                  </w:pPr>
                  <w:r>
                    <w:rPr>
                      <w:rFonts w:hint="eastAsia"/>
                    </w:rPr>
                    <w:t>登录北京市交通委员会（</w:t>
                  </w:r>
                  <w:r w:rsidRPr="00FC50CA">
                    <w:t>http://jtw.beijing.gov.cn/</w:t>
                  </w:r>
                  <w:r>
                    <w:rPr>
                      <w:rFonts w:hint="eastAsia"/>
                    </w:rPr>
                    <w:t>）官网</w:t>
                  </w:r>
                </w:p>
              </w:txbxContent>
            </v:textbox>
          </v:rect>
        </w:pict>
      </w:r>
    </w:p>
    <w:sectPr w:rsidR="00FC50CA" w:rsidRPr="00FC50CA" w:rsidSect="006A65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68A7" w:rsidRDefault="00C768A7" w:rsidP="00FC50CA">
      <w:pPr>
        <w:ind w:firstLine="480"/>
      </w:pPr>
      <w:r>
        <w:separator/>
      </w:r>
    </w:p>
  </w:endnote>
  <w:endnote w:type="continuationSeparator" w:id="1">
    <w:p w:rsidR="00C768A7" w:rsidRDefault="00C768A7" w:rsidP="00FC50CA">
      <w:pPr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68A7" w:rsidRDefault="00C768A7" w:rsidP="00FC50CA">
      <w:pPr>
        <w:ind w:firstLine="480"/>
      </w:pPr>
      <w:r>
        <w:separator/>
      </w:r>
    </w:p>
  </w:footnote>
  <w:footnote w:type="continuationSeparator" w:id="1">
    <w:p w:rsidR="00C768A7" w:rsidRDefault="00C768A7" w:rsidP="00FC50CA">
      <w:pPr>
        <w:ind w:firstLine="48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C50CA"/>
    <w:rsid w:val="00063012"/>
    <w:rsid w:val="001C1928"/>
    <w:rsid w:val="006A6553"/>
    <w:rsid w:val="007C06B5"/>
    <w:rsid w:val="008F5505"/>
    <w:rsid w:val="00BB3B93"/>
    <w:rsid w:val="00C768A7"/>
    <w:rsid w:val="00E26198"/>
    <w:rsid w:val="00F54720"/>
    <w:rsid w:val="00F912B6"/>
    <w:rsid w:val="00FC50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  <o:rules v:ext="edit">
        <o:r id="V:Rule4" type="connector" idref="#_x0000_s2051"/>
        <o:r id="V:Rule5" type="connector" idref="#_x0000_s2055"/>
        <o:r id="V:Rule6" type="connector" idref="#_x0000_s205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55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C50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C50C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C50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C50CA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C50C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C50CA"/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06301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</Words>
  <Characters>18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蔺一</dc:creator>
  <cp:keywords/>
  <dc:description/>
  <cp:lastModifiedBy>蔺一</cp:lastModifiedBy>
  <cp:revision>5</cp:revision>
  <dcterms:created xsi:type="dcterms:W3CDTF">2020-11-09T07:23:00Z</dcterms:created>
  <dcterms:modified xsi:type="dcterms:W3CDTF">2020-11-10T03:52:00Z</dcterms:modified>
</cp:coreProperties>
</file>