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B9" w:rsidRPr="00281F8F" w:rsidRDefault="00CF31B9" w:rsidP="00CF31B9">
      <w:pPr>
        <w:jc w:val="center"/>
        <w:rPr>
          <w:rFonts w:ascii="方正小标宋简体" w:eastAsia="方正小标宋简体" w:hAnsi="Tahoma" w:cs="Tahoma" w:hint="eastAsia"/>
          <w:bCs/>
          <w:sz w:val="36"/>
          <w:szCs w:val="36"/>
        </w:rPr>
      </w:pPr>
      <w:r w:rsidRPr="00281F8F">
        <w:rPr>
          <w:rFonts w:ascii="方正小标宋简体" w:eastAsia="方正小标宋简体" w:hAnsi="Tahoma" w:cs="Tahoma" w:hint="eastAsia"/>
          <w:bCs/>
          <w:sz w:val="36"/>
          <w:szCs w:val="36"/>
        </w:rPr>
        <w:t>建筑施工企业安全生产标准化考评申请表</w:t>
      </w:r>
    </w:p>
    <w:p w:rsidR="00CF31B9" w:rsidRPr="00281F8F" w:rsidRDefault="00CF31B9" w:rsidP="00CF31B9">
      <w:pPr>
        <w:spacing w:line="300" w:lineRule="exact"/>
        <w:jc w:val="center"/>
        <w:rPr>
          <w:rFonts w:ascii="方正小标宋简体" w:eastAsia="方正小标宋简体" w:cs="Arial" w:hint="eastAsia"/>
          <w:sz w:val="44"/>
          <w:szCs w:val="44"/>
        </w:rPr>
      </w:pPr>
    </w:p>
    <w:tbl>
      <w:tblPr>
        <w:tblpPr w:leftFromText="180" w:rightFromText="180" w:vertAnchor="text" w:horzAnchor="page" w:tblpXSpec="center" w:tblpY="3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004"/>
        <w:gridCol w:w="61"/>
        <w:gridCol w:w="2365"/>
        <w:gridCol w:w="8"/>
        <w:gridCol w:w="2083"/>
      </w:tblGrid>
      <w:tr w:rsidR="00CF31B9" w:rsidRPr="00281F8F" w:rsidTr="00F609CA">
        <w:trPr>
          <w:trHeight w:hRule="exact" w:val="633"/>
        </w:trPr>
        <w:tc>
          <w:tcPr>
            <w:tcW w:w="2518" w:type="dxa"/>
            <w:vAlign w:val="center"/>
          </w:tcPr>
          <w:p w:rsidR="00CF31B9" w:rsidRPr="00281F8F" w:rsidRDefault="00CF31B9" w:rsidP="00F609CA">
            <w:pPr>
              <w:spacing w:line="3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企 业 名 称</w:t>
            </w:r>
          </w:p>
        </w:tc>
        <w:tc>
          <w:tcPr>
            <w:tcW w:w="6521" w:type="dxa"/>
            <w:gridSpan w:val="5"/>
            <w:vAlign w:val="center"/>
          </w:tcPr>
          <w:p w:rsidR="00CF31B9" w:rsidRPr="00281F8F" w:rsidRDefault="00CF31B9" w:rsidP="00F609CA">
            <w:pPr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31B9" w:rsidRPr="00281F8F" w:rsidTr="00F609CA">
        <w:trPr>
          <w:trHeight w:hRule="exact" w:val="783"/>
        </w:trPr>
        <w:tc>
          <w:tcPr>
            <w:tcW w:w="2518" w:type="dxa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考评负责人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CF31B9" w:rsidRPr="00281F8F" w:rsidTr="00F609CA">
        <w:trPr>
          <w:trHeight w:hRule="exact" w:val="76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企业资质等级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资质有效时间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31B9" w:rsidRPr="00281F8F" w:rsidTr="00F609CA">
        <w:trPr>
          <w:trHeight w:val="75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企业注册地址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31B9" w:rsidRPr="00281F8F" w:rsidTr="00F609CA">
        <w:trPr>
          <w:trHeight w:hRule="exact" w:val="944"/>
        </w:trPr>
        <w:tc>
          <w:tcPr>
            <w:tcW w:w="2518" w:type="dxa"/>
            <w:shd w:val="clear" w:color="auto" w:fill="auto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安全生产</w:t>
            </w:r>
            <w:smartTag w:uri="Tencent" w:element="RTX">
              <w:r w:rsidRPr="00281F8F">
                <w:rPr>
                  <w:rFonts w:ascii="仿宋_GB2312" w:eastAsia="仿宋_GB2312" w:hint="eastAsia"/>
                  <w:sz w:val="28"/>
                  <w:szCs w:val="28"/>
                </w:rPr>
                <w:t>许可</w:t>
              </w:r>
            </w:smartTag>
            <w:r w:rsidRPr="00281F8F">
              <w:rPr>
                <w:rFonts w:ascii="仿宋_GB2312" w:eastAsia="仿宋_GB2312" w:hint="eastAsia"/>
                <w:sz w:val="28"/>
                <w:szCs w:val="28"/>
              </w:rPr>
              <w:t>证书</w:t>
            </w: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2065" w:type="dxa"/>
            <w:gridSpan w:val="2"/>
            <w:tcBorders>
              <w:right w:val="single" w:sz="4" w:space="0" w:color="auto"/>
            </w:tcBorders>
            <w:vAlign w:val="center"/>
          </w:tcPr>
          <w:p w:rsidR="00CF31B9" w:rsidRPr="00281F8F" w:rsidRDefault="00CF31B9" w:rsidP="00F609CA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CF31B9" w:rsidRPr="00281F8F" w:rsidRDefault="00CF31B9" w:rsidP="00F609CA">
            <w:pPr>
              <w:spacing w:line="280" w:lineRule="exact"/>
              <w:ind w:left="140" w:hangingChars="50" w:hanging="140"/>
              <w:jc w:val="center"/>
              <w:rPr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安全生产</w:t>
            </w:r>
            <w:smartTag w:uri="Tencent" w:element="RTX">
              <w:r w:rsidRPr="00281F8F">
                <w:rPr>
                  <w:rFonts w:ascii="仿宋_GB2312" w:eastAsia="仿宋_GB2312" w:hint="eastAsia"/>
                  <w:sz w:val="28"/>
                  <w:szCs w:val="28"/>
                </w:rPr>
                <w:t>许可</w:t>
              </w:r>
            </w:smartTag>
            <w:r w:rsidRPr="00281F8F">
              <w:rPr>
                <w:rFonts w:ascii="仿宋_GB2312" w:eastAsia="仿宋_GB2312" w:hint="eastAsia"/>
                <w:sz w:val="28"/>
                <w:szCs w:val="28"/>
              </w:rPr>
              <w:t>证有效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091" w:type="dxa"/>
            <w:gridSpan w:val="2"/>
            <w:vAlign w:val="center"/>
          </w:tcPr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F31B9" w:rsidRPr="00281F8F" w:rsidTr="00F609CA">
        <w:trPr>
          <w:trHeight w:val="2795"/>
        </w:trPr>
        <w:tc>
          <w:tcPr>
            <w:tcW w:w="2518" w:type="dxa"/>
            <w:shd w:val="clear" w:color="auto" w:fill="auto"/>
            <w:vAlign w:val="center"/>
          </w:tcPr>
          <w:p w:rsidR="00CF31B9" w:rsidRPr="00281F8F" w:rsidRDefault="00CF31B9" w:rsidP="00F609C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施工企安全生产标准化基本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CF31B9" w:rsidRPr="00281F8F" w:rsidRDefault="00CF31B9" w:rsidP="00F609CA">
            <w:pPr>
              <w:spacing w:line="2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CF31B9" w:rsidRDefault="00CF31B9" w:rsidP="00F609C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一、标准化执行情况</w:t>
            </w:r>
          </w:p>
          <w:p w:rsidR="00CF31B9" w:rsidRDefault="00CF31B9" w:rsidP="00F609C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二、隐患排查治理情况</w:t>
            </w:r>
          </w:p>
          <w:p w:rsidR="00CF31B9" w:rsidRPr="00A873BF" w:rsidRDefault="00CF31B9" w:rsidP="00F609CA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三、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企业承建项目发生生产安全责任事故情况及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处理情况</w:t>
            </w:r>
          </w:p>
        </w:tc>
      </w:tr>
      <w:tr w:rsidR="00CF31B9" w:rsidRPr="00281F8F" w:rsidTr="00F609CA">
        <w:trPr>
          <w:trHeight w:val="388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B9" w:rsidRPr="00281F8F" w:rsidRDefault="00CF31B9" w:rsidP="00F609C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>施工企业自评结果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B9" w:rsidRPr="00281F8F" w:rsidRDefault="00CF31B9" w:rsidP="00F609CA">
            <w:pPr>
              <w:spacing w:line="440" w:lineRule="exact"/>
              <w:ind w:leftChars="3" w:left="6" w:firstLineChars="196" w:firstLine="549"/>
              <w:jc w:val="distribute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每年周期根据《施工企业安全生产评价标准》（JGJ/T77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）等进行自评，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年周期自评结果</w:t>
            </w:r>
            <w:r>
              <w:rPr>
                <w:rFonts w:ascii="仿宋_GB2312" w:eastAsia="仿宋_GB2312" w:hint="eastAsia"/>
                <w:sz w:val="28"/>
                <w:szCs w:val="28"/>
              </w:rPr>
              <w:t>分别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为:</w:t>
            </w:r>
            <w:r w:rsidRPr="00281F8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</w:t>
            </w:r>
            <w:r w:rsidRPr="00D8270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281F8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D82709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281F8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; 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安全生产标准化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 xml:space="preserve">自评结果为 </w:t>
            </w:r>
            <w:r w:rsidRPr="00281F8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</w:t>
            </w:r>
            <w:r w:rsidRPr="00281F8F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CF31B9" w:rsidRPr="00281F8F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1B9" w:rsidRPr="00281F8F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1B9" w:rsidRPr="00D82709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2709">
              <w:rPr>
                <w:rFonts w:ascii="仿宋_GB2312" w:eastAsia="仿宋_GB2312" w:hint="eastAsia"/>
                <w:sz w:val="28"/>
                <w:szCs w:val="28"/>
              </w:rPr>
              <w:t>企业法定代表人（签字）：         企业公章：</w:t>
            </w:r>
          </w:p>
          <w:p w:rsidR="00CF31B9" w:rsidRPr="00D82709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D82709">
              <w:rPr>
                <w:rFonts w:ascii="仿宋_GB2312" w:eastAsia="仿宋_GB2312" w:hint="eastAsia"/>
                <w:sz w:val="28"/>
                <w:szCs w:val="28"/>
              </w:rPr>
              <w:t>企业总经理（签字）</w:t>
            </w:r>
          </w:p>
          <w:p w:rsidR="00CF31B9" w:rsidRPr="00281F8F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F31B9" w:rsidRPr="00281F8F" w:rsidRDefault="00CF31B9" w:rsidP="00F609CA">
            <w:pPr>
              <w:adjustRightInd w:val="0"/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81F8F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D635DF" w:rsidRPr="00CF31B9" w:rsidRDefault="00D635DF">
      <w:bookmarkStart w:id="0" w:name="_GoBack"/>
      <w:bookmarkEnd w:id="0"/>
    </w:p>
    <w:sectPr w:rsidR="00D635DF" w:rsidRPr="00CF3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9"/>
    <w:rsid w:val="00CF31B9"/>
    <w:rsid w:val="00D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Lenovo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孙荻</dc:creator>
  <cp:lastModifiedBy>孙荻</cp:lastModifiedBy>
  <cp:revision>1</cp:revision>
  <dcterms:created xsi:type="dcterms:W3CDTF">2019-07-30T08:42:00Z</dcterms:created>
  <dcterms:modified xsi:type="dcterms:W3CDTF">2019-07-30T08:42:00Z</dcterms:modified>
</cp:coreProperties>
</file>