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78" w:rsidRPr="001856C6" w:rsidRDefault="00B40F78" w:rsidP="001856C6">
      <w:pPr>
        <w:widowControl/>
        <w:ind w:firstLineChars="150" w:firstLine="660"/>
        <w:jc w:val="left"/>
        <w:rPr>
          <w:rFonts w:ascii="仿宋" w:eastAsia="仿宋" w:hAnsi="仿宋"/>
          <w:color w:val="000000" w:themeColor="text1"/>
          <w:sz w:val="44"/>
          <w:szCs w:val="44"/>
        </w:rPr>
      </w:pPr>
      <w:r w:rsidRPr="001856C6">
        <w:rPr>
          <w:rFonts w:ascii="仿宋" w:eastAsia="仿宋" w:hAnsi="仿宋" w:hint="eastAsia"/>
          <w:color w:val="000000" w:themeColor="text1"/>
          <w:sz w:val="44"/>
          <w:szCs w:val="44"/>
        </w:rPr>
        <w:t>交通运输管理事项不予批准决定书</w:t>
      </w:r>
    </w:p>
    <w:tbl>
      <w:tblPr>
        <w:tblStyle w:val="a7"/>
        <w:tblpPr w:leftFromText="180" w:rightFromText="180" w:vertAnchor="page" w:horzAnchor="margin" w:tblpY="2701"/>
        <w:tblW w:w="8364" w:type="dxa"/>
        <w:tblLook w:val="04A0"/>
      </w:tblPr>
      <w:tblGrid>
        <w:gridCol w:w="1809"/>
        <w:gridCol w:w="1734"/>
        <w:gridCol w:w="1418"/>
        <w:gridCol w:w="3403"/>
      </w:tblGrid>
      <w:tr w:rsidR="001856C6" w:rsidTr="001856C6">
        <w:trPr>
          <w:trHeight w:val="561"/>
        </w:trPr>
        <w:tc>
          <w:tcPr>
            <w:tcW w:w="1809" w:type="dxa"/>
          </w:tcPr>
          <w:p w:rsidR="001856C6" w:rsidRPr="00C10D8F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10D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申办人</w:t>
            </w:r>
          </w:p>
        </w:tc>
        <w:tc>
          <w:tcPr>
            <w:tcW w:w="6555" w:type="dxa"/>
            <w:gridSpan w:val="3"/>
          </w:tcPr>
          <w:p w:rsid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856C6" w:rsidTr="001856C6">
        <w:trPr>
          <w:trHeight w:val="691"/>
        </w:trPr>
        <w:tc>
          <w:tcPr>
            <w:tcW w:w="1809" w:type="dxa"/>
          </w:tcPr>
          <w:p w:rsidR="001856C6" w:rsidRPr="00A70D7A" w:rsidRDefault="001856C6" w:rsidP="001856C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734" w:type="dxa"/>
          </w:tcPr>
          <w:p w:rsid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1856C6" w:rsidRPr="00A70D7A" w:rsidRDefault="001856C6" w:rsidP="001856C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申办时间</w:t>
            </w:r>
          </w:p>
        </w:tc>
        <w:tc>
          <w:tcPr>
            <w:tcW w:w="3403" w:type="dxa"/>
          </w:tcPr>
          <w:p w:rsid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856C6" w:rsidTr="00454910">
        <w:trPr>
          <w:trHeight w:val="691"/>
        </w:trPr>
        <w:tc>
          <w:tcPr>
            <w:tcW w:w="1809" w:type="dxa"/>
          </w:tcPr>
          <w:p w:rsidR="001856C6" w:rsidRDefault="001856C6" w:rsidP="001856C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申办事项</w:t>
            </w:r>
          </w:p>
        </w:tc>
        <w:tc>
          <w:tcPr>
            <w:tcW w:w="6555" w:type="dxa"/>
            <w:gridSpan w:val="3"/>
          </w:tcPr>
          <w:p w:rsid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856C6" w:rsidRPr="00C10D8F" w:rsidTr="001856C6">
        <w:trPr>
          <w:trHeight w:val="3622"/>
        </w:trPr>
        <w:tc>
          <w:tcPr>
            <w:tcW w:w="1809" w:type="dxa"/>
          </w:tcPr>
          <w:p w:rsidR="001856C6" w:rsidRDefault="001856C6" w:rsidP="001856C6">
            <w:pPr>
              <w:widowControl/>
              <w:ind w:firstLineChars="100" w:firstLine="28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1856C6" w:rsidRPr="00C10D8F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不予批准的理由、依据及时间</w:t>
            </w:r>
          </w:p>
        </w:tc>
        <w:tc>
          <w:tcPr>
            <w:tcW w:w="6555" w:type="dxa"/>
            <w:gridSpan w:val="3"/>
          </w:tcPr>
          <w:p w:rsidR="001856C6" w:rsidRPr="00C10D8F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10D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经审查，你的申请，存在问题，不符合（依据）（法律、法规、规章全称及具体条、款、项）规定，根据《行政许可法》第三十八条第二款的规定，于   年   月   日决定不予以行政许可。</w:t>
            </w:r>
          </w:p>
        </w:tc>
      </w:tr>
      <w:tr w:rsidR="001856C6" w:rsidTr="001856C6">
        <w:trPr>
          <w:trHeight w:val="1118"/>
        </w:trPr>
        <w:tc>
          <w:tcPr>
            <w:tcW w:w="1809" w:type="dxa"/>
          </w:tcPr>
          <w:p w:rsidR="001856C6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1856C6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告知人</w:t>
            </w:r>
          </w:p>
        </w:tc>
        <w:tc>
          <w:tcPr>
            <w:tcW w:w="1734" w:type="dxa"/>
          </w:tcPr>
          <w:p w:rsidR="001856C6" w:rsidRPr="00B40F78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856C6" w:rsidRPr="00B40F78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告知决定书时间</w:t>
            </w:r>
          </w:p>
        </w:tc>
        <w:tc>
          <w:tcPr>
            <w:tcW w:w="3403" w:type="dxa"/>
          </w:tcPr>
          <w:p w:rsid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</w:p>
          <w:p w:rsidR="001856C6" w:rsidRP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56C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年月日  时</w:t>
            </w:r>
          </w:p>
        </w:tc>
      </w:tr>
      <w:tr w:rsidR="001856C6" w:rsidTr="001856C6">
        <w:trPr>
          <w:trHeight w:val="2572"/>
        </w:trPr>
        <w:tc>
          <w:tcPr>
            <w:tcW w:w="1809" w:type="dxa"/>
            <w:shd w:val="clear" w:color="auto" w:fill="FFFFFF" w:themeFill="background1"/>
          </w:tcPr>
          <w:p w:rsidR="001856C6" w:rsidRDefault="001856C6" w:rsidP="001856C6">
            <w:pPr>
              <w:widowControl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1856C6" w:rsidRPr="00B40F78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申办人</w:t>
            </w:r>
          </w:p>
          <w:p w:rsidR="001856C6" w:rsidRPr="00C10D8F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权利</w:t>
            </w:r>
          </w:p>
        </w:tc>
        <w:tc>
          <w:tcPr>
            <w:tcW w:w="6555" w:type="dxa"/>
            <w:gridSpan w:val="3"/>
          </w:tcPr>
          <w:p w:rsidR="001856C6" w:rsidRPr="00B40F78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如对本决定不服，可向本行政机关进行陈述或申辩。也可在接到本决定书之日起60日内向                      申请行政复议，或在6个月内直接向              法院提起行政诉讼。</w:t>
            </w:r>
          </w:p>
        </w:tc>
      </w:tr>
      <w:tr w:rsidR="001856C6" w:rsidTr="001856C6">
        <w:trPr>
          <w:trHeight w:val="1139"/>
        </w:trPr>
        <w:tc>
          <w:tcPr>
            <w:tcW w:w="1809" w:type="dxa"/>
          </w:tcPr>
          <w:p w:rsidR="001856C6" w:rsidRPr="00B40F78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申办人</w:t>
            </w:r>
          </w:p>
          <w:p w:rsidR="001856C6" w:rsidRDefault="001856C6" w:rsidP="001856C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签字</w:t>
            </w:r>
          </w:p>
        </w:tc>
        <w:tc>
          <w:tcPr>
            <w:tcW w:w="6555" w:type="dxa"/>
            <w:gridSpan w:val="3"/>
          </w:tcPr>
          <w:p w:rsidR="001856C6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</w:p>
          <w:p w:rsidR="001856C6" w:rsidRPr="00B40F78" w:rsidRDefault="001856C6" w:rsidP="001856C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40F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年   月   日   时</w:t>
            </w:r>
          </w:p>
        </w:tc>
      </w:tr>
    </w:tbl>
    <w:p w:rsidR="001856C6" w:rsidRPr="00B40F78" w:rsidRDefault="001856C6" w:rsidP="008450AC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1856C6">
        <w:rPr>
          <w:rFonts w:ascii="仿宋" w:eastAsia="仿宋" w:hAnsi="仿宋" w:hint="eastAsia"/>
          <w:color w:val="000000" w:themeColor="text1"/>
          <w:sz w:val="28"/>
          <w:szCs w:val="28"/>
        </w:rPr>
        <w:t>行政机关：（章）  京         运行管[   ]字</w:t>
      </w:r>
    </w:p>
    <w:p w:rsidR="00B40F78" w:rsidRDefault="00B40F78" w:rsidP="00B40F78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B40F78">
        <w:rPr>
          <w:rFonts w:ascii="仿宋" w:eastAsia="仿宋" w:hAnsi="仿宋" w:hint="eastAsia"/>
          <w:color w:val="000000" w:themeColor="text1"/>
          <w:sz w:val="28"/>
          <w:szCs w:val="28"/>
        </w:rPr>
        <w:t>本文书一式两份，申办人一份，行政机关留存一份。</w:t>
      </w:r>
    </w:p>
    <w:p w:rsidR="00B40F78" w:rsidRPr="00B40F78" w:rsidRDefault="00B40F78" w:rsidP="001856C6">
      <w:pPr>
        <w:widowControl/>
        <w:ind w:firstLineChars="1800" w:firstLine="50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B40F78">
        <w:rPr>
          <w:rFonts w:ascii="仿宋" w:eastAsia="仿宋" w:hAnsi="仿宋" w:hint="eastAsia"/>
          <w:color w:val="000000" w:themeColor="text1"/>
          <w:sz w:val="28"/>
          <w:szCs w:val="28"/>
        </w:rPr>
        <w:t>北京市交通委员会印制</w:t>
      </w:r>
    </w:p>
    <w:sectPr w:rsidR="00B40F78" w:rsidRPr="00B40F78" w:rsidSect="00D1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3CA" w:rsidRDefault="002513CA" w:rsidP="00D164E9">
      <w:r>
        <w:separator/>
      </w:r>
    </w:p>
  </w:endnote>
  <w:endnote w:type="continuationSeparator" w:id="1">
    <w:p w:rsidR="002513CA" w:rsidRDefault="002513CA" w:rsidP="00D16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3CA" w:rsidRDefault="002513CA" w:rsidP="00D164E9">
      <w:r>
        <w:separator/>
      </w:r>
    </w:p>
  </w:footnote>
  <w:footnote w:type="continuationSeparator" w:id="1">
    <w:p w:rsidR="002513CA" w:rsidRDefault="002513CA" w:rsidP="00D16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AE3"/>
    <w:rsid w:val="00007C75"/>
    <w:rsid w:val="0001501C"/>
    <w:rsid w:val="00024BA3"/>
    <w:rsid w:val="000317B8"/>
    <w:rsid w:val="000918E8"/>
    <w:rsid w:val="0009229F"/>
    <w:rsid w:val="000A3EFC"/>
    <w:rsid w:val="000C3967"/>
    <w:rsid w:val="000C6530"/>
    <w:rsid w:val="001052DE"/>
    <w:rsid w:val="001602B6"/>
    <w:rsid w:val="001856C6"/>
    <w:rsid w:val="00211112"/>
    <w:rsid w:val="00217EDD"/>
    <w:rsid w:val="00232151"/>
    <w:rsid w:val="002513CA"/>
    <w:rsid w:val="00270563"/>
    <w:rsid w:val="00273F00"/>
    <w:rsid w:val="0028244E"/>
    <w:rsid w:val="002A11FA"/>
    <w:rsid w:val="002C6602"/>
    <w:rsid w:val="002E1222"/>
    <w:rsid w:val="00300DEE"/>
    <w:rsid w:val="003237B6"/>
    <w:rsid w:val="0034183A"/>
    <w:rsid w:val="00357B56"/>
    <w:rsid w:val="00361E57"/>
    <w:rsid w:val="00375CB7"/>
    <w:rsid w:val="00385706"/>
    <w:rsid w:val="00390E95"/>
    <w:rsid w:val="00391EC8"/>
    <w:rsid w:val="00436B80"/>
    <w:rsid w:val="00463142"/>
    <w:rsid w:val="00494D7E"/>
    <w:rsid w:val="004A4C61"/>
    <w:rsid w:val="004B27B9"/>
    <w:rsid w:val="004C087E"/>
    <w:rsid w:val="004D1761"/>
    <w:rsid w:val="004E58C4"/>
    <w:rsid w:val="00515DC0"/>
    <w:rsid w:val="005471A7"/>
    <w:rsid w:val="00555259"/>
    <w:rsid w:val="005D4102"/>
    <w:rsid w:val="005E4677"/>
    <w:rsid w:val="006660FF"/>
    <w:rsid w:val="00667E80"/>
    <w:rsid w:val="00684969"/>
    <w:rsid w:val="00687631"/>
    <w:rsid w:val="006B4CD9"/>
    <w:rsid w:val="006B5EBA"/>
    <w:rsid w:val="00707AE3"/>
    <w:rsid w:val="00712140"/>
    <w:rsid w:val="00726FF6"/>
    <w:rsid w:val="0073576C"/>
    <w:rsid w:val="00761225"/>
    <w:rsid w:val="007A514F"/>
    <w:rsid w:val="007B566E"/>
    <w:rsid w:val="00843DF5"/>
    <w:rsid w:val="008450AC"/>
    <w:rsid w:val="00871BB1"/>
    <w:rsid w:val="00876F24"/>
    <w:rsid w:val="00882614"/>
    <w:rsid w:val="008E1251"/>
    <w:rsid w:val="009414AD"/>
    <w:rsid w:val="0099604D"/>
    <w:rsid w:val="00A02C5C"/>
    <w:rsid w:val="00A060B9"/>
    <w:rsid w:val="00A256BB"/>
    <w:rsid w:val="00A34911"/>
    <w:rsid w:val="00A50E0E"/>
    <w:rsid w:val="00A515C9"/>
    <w:rsid w:val="00A70D7A"/>
    <w:rsid w:val="00AB605E"/>
    <w:rsid w:val="00AC70EF"/>
    <w:rsid w:val="00B227D3"/>
    <w:rsid w:val="00B23AA6"/>
    <w:rsid w:val="00B40F78"/>
    <w:rsid w:val="00B612B3"/>
    <w:rsid w:val="00B77DFA"/>
    <w:rsid w:val="00B907AD"/>
    <w:rsid w:val="00BB2129"/>
    <w:rsid w:val="00BC5477"/>
    <w:rsid w:val="00BD0E1B"/>
    <w:rsid w:val="00C10D8F"/>
    <w:rsid w:val="00C23072"/>
    <w:rsid w:val="00C664A7"/>
    <w:rsid w:val="00C914DB"/>
    <w:rsid w:val="00CF3557"/>
    <w:rsid w:val="00D11F93"/>
    <w:rsid w:val="00D14170"/>
    <w:rsid w:val="00D164E9"/>
    <w:rsid w:val="00D2238D"/>
    <w:rsid w:val="00D27C34"/>
    <w:rsid w:val="00D57BAF"/>
    <w:rsid w:val="00D81E0F"/>
    <w:rsid w:val="00DC681F"/>
    <w:rsid w:val="00E14C7D"/>
    <w:rsid w:val="00E33086"/>
    <w:rsid w:val="00E3618D"/>
    <w:rsid w:val="00E562EA"/>
    <w:rsid w:val="00EC7A2F"/>
    <w:rsid w:val="00F076DF"/>
    <w:rsid w:val="00F200EB"/>
    <w:rsid w:val="00F30020"/>
    <w:rsid w:val="00F5481B"/>
    <w:rsid w:val="00F86742"/>
    <w:rsid w:val="00FB7A48"/>
    <w:rsid w:val="00FB7EEA"/>
    <w:rsid w:val="00FE40CB"/>
    <w:rsid w:val="00FE4576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23AA6"/>
    <w:pPr>
      <w:jc w:val="left"/>
    </w:pPr>
  </w:style>
  <w:style w:type="paragraph" w:styleId="a4">
    <w:name w:val="List Paragraph"/>
    <w:basedOn w:val="a"/>
    <w:uiPriority w:val="34"/>
    <w:qFormat/>
    <w:rsid w:val="00B23AA6"/>
    <w:pPr>
      <w:ind w:firstLineChars="200" w:firstLine="420"/>
    </w:pPr>
  </w:style>
  <w:style w:type="character" w:styleId="a5">
    <w:name w:val="annotation reference"/>
    <w:basedOn w:val="a0"/>
    <w:rsid w:val="00B23AA6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DC6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rsid w:val="00D16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16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D16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164E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14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23AA6"/>
    <w:pPr>
      <w:jc w:val="left"/>
    </w:pPr>
  </w:style>
  <w:style w:type="paragraph" w:styleId="a4">
    <w:name w:val="List Paragraph"/>
    <w:basedOn w:val="a"/>
    <w:uiPriority w:val="34"/>
    <w:qFormat/>
    <w:rsid w:val="00B23AA6"/>
    <w:pPr>
      <w:ind w:firstLineChars="200" w:firstLine="420"/>
    </w:pPr>
  </w:style>
  <w:style w:type="character" w:styleId="a5">
    <w:name w:val="annotation reference"/>
    <w:basedOn w:val="a0"/>
    <w:rsid w:val="00B23AA6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DC6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rsid w:val="00D16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16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D16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164E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14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张敬星</cp:lastModifiedBy>
  <cp:revision>2</cp:revision>
  <cp:lastPrinted>2020-12-22T02:36:00Z</cp:lastPrinted>
  <dcterms:created xsi:type="dcterms:W3CDTF">2021-09-07T09:06:00Z</dcterms:created>
  <dcterms:modified xsi:type="dcterms:W3CDTF">2021-09-07T09:06:00Z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