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10FD" w:rsidRDefault="00A525D7">
      <w:pPr>
        <w:widowControl/>
        <w:jc w:val="left"/>
        <w:rPr>
          <w:rFonts w:ascii="方正小标宋简体" w:eastAsia="方正小标宋简体" w:hAnsi="宋体" w:cs="宋体"/>
          <w:bCs/>
          <w:spacing w:val="40"/>
          <w:sz w:val="44"/>
          <w:szCs w:val="44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19050</wp:posOffset>
            </wp:positionV>
            <wp:extent cx="899795" cy="899795"/>
            <wp:effectExtent l="0" t="0" r="14605" b="14605"/>
            <wp:wrapNone/>
            <wp:docPr id="109" name="图片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图片 27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9795" cy="899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9B10FD" w:rsidRDefault="00A525D7">
      <w:pPr>
        <w:widowControl/>
        <w:spacing w:line="0" w:lineRule="atLeast"/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北京市交通委员会</w:t>
      </w:r>
    </w:p>
    <w:p w:rsidR="009B10FD" w:rsidRDefault="00A525D7">
      <w:pPr>
        <w:jc w:val="center"/>
        <w:rPr>
          <w:rFonts w:ascii="华文中宋" w:eastAsia="华文中宋" w:hAnsi="华文中宋" w:cs="华文中宋"/>
          <w:b/>
          <w:spacing w:val="20"/>
          <w:sz w:val="44"/>
          <w:szCs w:val="44"/>
        </w:rPr>
      </w:pPr>
      <w:r>
        <w:rPr>
          <w:rFonts w:ascii="华文中宋" w:eastAsia="华文中宋" w:hAnsi="华文中宋" w:cs="华文中宋" w:hint="eastAsia"/>
          <w:b/>
          <w:spacing w:val="20"/>
          <w:sz w:val="44"/>
          <w:szCs w:val="44"/>
        </w:rPr>
        <w:t>不予办理通知书</w:t>
      </w:r>
    </w:p>
    <w:p w:rsidR="009B10FD" w:rsidRDefault="00A525D7">
      <w:pPr>
        <w:jc w:val="center"/>
        <w:rPr>
          <w:rFonts w:ascii="仿宋" w:eastAsia="仿宋" w:hAnsi="仿宋"/>
          <w:color w:val="000000"/>
          <w:sz w:val="28"/>
          <w:szCs w:val="28"/>
        </w:rPr>
      </w:pPr>
      <w:proofErr w:type="gramStart"/>
      <w:r>
        <w:rPr>
          <w:rFonts w:ascii="仿宋" w:eastAsia="仿宋" w:hAnsi="仿宋" w:hint="eastAsia"/>
          <w:color w:val="000000"/>
          <w:sz w:val="28"/>
          <w:szCs w:val="28"/>
        </w:rPr>
        <w:t>京交【市】</w:t>
      </w:r>
      <w:proofErr w:type="gramEnd"/>
      <w:r>
        <w:rPr>
          <w:rFonts w:ascii="仿宋" w:eastAsia="仿宋" w:hAnsi="仿宋" w:hint="eastAsia"/>
          <w:color w:val="000000"/>
          <w:sz w:val="28"/>
          <w:szCs w:val="28"/>
        </w:rPr>
        <w:t>（运）XXXX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〔</w:t>
      </w:r>
      <w:r>
        <w:rPr>
          <w:rFonts w:ascii="仿宋" w:eastAsia="仿宋" w:hAnsi="仿宋" w:hint="eastAsia"/>
          <w:color w:val="000000"/>
          <w:sz w:val="28"/>
          <w:szCs w:val="28"/>
        </w:rPr>
        <w:t>20</w:t>
      </w:r>
      <w:r w:rsidR="0084066D">
        <w:rPr>
          <w:rFonts w:ascii="仿宋" w:eastAsia="仿宋" w:hAnsi="仿宋"/>
          <w:color w:val="000000"/>
          <w:sz w:val="28"/>
          <w:szCs w:val="28"/>
        </w:rPr>
        <w:t>XX</w:t>
      </w:r>
      <w:r>
        <w:rPr>
          <w:rFonts w:ascii="仿宋" w:eastAsia="仿宋" w:hAnsi="仿宋" w:hint="eastAsia"/>
          <w:b/>
          <w:bCs/>
          <w:color w:val="000000"/>
          <w:sz w:val="28"/>
          <w:szCs w:val="28"/>
        </w:rPr>
        <w:t>〕</w:t>
      </w:r>
      <w:r w:rsidR="0084066D" w:rsidRPr="0084066D">
        <w:rPr>
          <w:rFonts w:ascii="仿宋" w:eastAsia="仿宋" w:hAnsi="仿宋" w:hint="eastAsia"/>
          <w:color w:val="000000"/>
          <w:sz w:val="28"/>
          <w:szCs w:val="28"/>
        </w:rPr>
        <w:t>不</w:t>
      </w:r>
      <w:r w:rsidRPr="0084066D">
        <w:rPr>
          <w:rFonts w:ascii="仿宋" w:eastAsia="仿宋" w:hAnsi="仿宋" w:hint="eastAsia"/>
          <w:color w:val="000000"/>
          <w:sz w:val="28"/>
          <w:szCs w:val="28"/>
        </w:rPr>
        <w:t>通</w:t>
      </w:r>
      <w:r>
        <w:rPr>
          <w:rFonts w:ascii="仿宋" w:eastAsia="仿宋" w:hAnsi="仿宋" w:hint="eastAsia"/>
          <w:color w:val="000000"/>
          <w:sz w:val="28"/>
          <w:szCs w:val="28"/>
        </w:rPr>
        <w:t>第L</w:t>
      </w:r>
      <w:r w:rsidR="0084066D">
        <w:rPr>
          <w:rFonts w:ascii="仿宋" w:eastAsia="仿宋" w:hAnsi="仿宋"/>
          <w:color w:val="000000"/>
          <w:sz w:val="28"/>
          <w:szCs w:val="28"/>
        </w:rPr>
        <w:t>/JXXXXXXX</w:t>
      </w:r>
      <w:r>
        <w:rPr>
          <w:rFonts w:ascii="仿宋" w:eastAsia="仿宋" w:hAnsi="仿宋" w:hint="eastAsia"/>
          <w:color w:val="000000"/>
          <w:sz w:val="28"/>
          <w:szCs w:val="28"/>
        </w:rPr>
        <w:t>号</w:t>
      </w:r>
    </w:p>
    <w:p w:rsidR="009B10FD" w:rsidRDefault="00A525D7">
      <w:pPr>
        <w:spacing w:line="500" w:lineRule="exact"/>
        <w:jc w:val="center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/>
          <w:noProof/>
          <w:color w:val="000000" w:themeColor="text1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186690</wp:posOffset>
                </wp:positionV>
                <wp:extent cx="5405755" cy="0"/>
                <wp:effectExtent l="0" t="0" r="0" b="0"/>
                <wp:wrapNone/>
                <wp:docPr id="108" name="直接连接符 1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0601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45184FC1" id="直接连接符 108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.7pt,14.7pt" to="431.35pt,1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" strokecolor="black [3200]" strokeweight=".5pt">
                <v:stroke joinstyle="miter"/>
              </v:line>
            </w:pict>
          </mc:Fallback>
        </mc:AlternateContent>
      </w:r>
    </w:p>
    <w:p w:rsidR="009B10FD" w:rsidRDefault="00A525D7">
      <w:pPr>
        <w:spacing w:line="360" w:lineRule="auto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申请人： </w:t>
      </w:r>
    </w:p>
    <w:p w:rsidR="009B10FD" w:rsidRDefault="00A525D7">
      <w:pPr>
        <w:spacing w:line="360" w:lineRule="auto"/>
        <w:ind w:firstLineChars="200" w:firstLine="560"/>
        <w:jc w:val="left"/>
        <w:rPr>
          <w:rFonts w:ascii="仿宋" w:eastAsia="仿宋" w:hAnsi="仿宋"/>
          <w:color w:val="000000" w:themeColor="text1"/>
          <w:sz w:val="28"/>
          <w:szCs w:val="28"/>
        </w:rPr>
      </w:pPr>
      <w:bookmarkStart w:id="0" w:name="_Hlk35882095"/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（你/你单位）于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年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月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   </w:t>
      </w:r>
      <w:r>
        <w:rPr>
          <w:rFonts w:ascii="仿宋" w:eastAsia="仿宋" w:hAnsi="仿宋"/>
          <w:color w:val="000000" w:themeColor="text1"/>
          <w:sz w:val="28"/>
          <w:szCs w:val="28"/>
        </w:rPr>
        <w:t>日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提出的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仿宋" w:eastAsia="仿宋" w:hAnsi="仿宋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 xml:space="preserve">事项名称大类+（备注：办理项名称 </w:t>
      </w:r>
      <w:r>
        <w:rPr>
          <w:rFonts w:ascii="仿宋" w:eastAsia="仿宋" w:hAnsi="仿宋" w:cs="Times New Roman"/>
          <w:color w:val="000000" w:themeColor="text1"/>
          <w:sz w:val="28"/>
          <w:szCs w:val="28"/>
          <w:u w:val="single"/>
        </w:rPr>
        <w:t xml:space="preserve"> 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  <w:u w:val="single"/>
        </w:rPr>
        <w:t>）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申请，经审查，</w:t>
      </w:r>
      <w:r>
        <w:rPr>
          <w:rFonts w:ascii="仿宋" w:eastAsia="仿宋" w:hAnsi="仿宋" w:cs="Times New Roman" w:hint="eastAsia"/>
          <w:color w:val="000000" w:themeColor="text1"/>
          <w:sz w:val="28"/>
          <w:szCs w:val="28"/>
        </w:rPr>
        <w:t>不予通过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。</w:t>
      </w:r>
    </w:p>
    <w:p w:rsidR="009B10FD" w:rsidRDefault="00A525D7">
      <w:pPr>
        <w:pStyle w:val="1"/>
        <w:spacing w:line="360" w:lineRule="auto"/>
        <w:ind w:left="420" w:firstLineChars="0" w:firstLine="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不予</w:t>
      </w:r>
      <w:r w:rsidR="006F1ED2">
        <w:rPr>
          <w:rFonts w:ascii="仿宋" w:eastAsia="仿宋" w:hAnsi="仿宋"/>
          <w:color w:val="000000" w:themeColor="text1"/>
          <w:sz w:val="28"/>
          <w:szCs w:val="28"/>
        </w:rPr>
        <w:t>办理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>的理由如下：</w:t>
      </w:r>
    </w:p>
    <w:p w:rsidR="009B10FD" w:rsidRDefault="00A525D7">
      <w:pPr>
        <w:pStyle w:val="1"/>
        <w:spacing w:line="360" w:lineRule="auto"/>
        <w:ind w:left="420" w:firstLineChars="0" w:firstLine="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1、</w:t>
      </w:r>
    </w:p>
    <w:p w:rsidR="009B10FD" w:rsidRDefault="00A525D7">
      <w:pPr>
        <w:pStyle w:val="1"/>
        <w:spacing w:line="360" w:lineRule="auto"/>
        <w:ind w:left="420" w:firstLineChars="0" w:firstLine="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2、</w:t>
      </w:r>
    </w:p>
    <w:p w:rsidR="009B10FD" w:rsidRDefault="00A525D7">
      <w:pPr>
        <w:pStyle w:val="1"/>
        <w:spacing w:line="360" w:lineRule="auto"/>
        <w:ind w:left="420" w:firstLineChars="0" w:firstLine="0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3、</w:t>
      </w:r>
    </w:p>
    <w:p w:rsidR="009B10FD" w:rsidRDefault="00A525D7">
      <w:pPr>
        <w:pStyle w:val="a4"/>
        <w:spacing w:line="360" w:lineRule="auto"/>
        <w:ind w:firstLine="560"/>
        <w:jc w:val="left"/>
        <w:rPr>
          <w:rFonts w:ascii="仿宋" w:eastAsia="仿宋" w:hAnsi="仿宋" w:cs="Times New Roman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（你/你单位）</w:t>
      </w:r>
      <w:r>
        <w:rPr>
          <w:rFonts w:ascii="仿宋_GB2312" w:eastAsia="仿宋_GB2312" w:hAnsi="宋体" w:cs="仿宋_GB2312"/>
          <w:sz w:val="28"/>
          <w:szCs w:val="28"/>
          <w:lang w:bidi="ar"/>
        </w:rPr>
        <w:t>如对此有异议，可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于接到本通知书之日起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六十</w:t>
      </w:r>
      <w:proofErr w:type="gramStart"/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日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内向</w:t>
      </w:r>
      <w:proofErr w:type="gramEnd"/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北京市人民政府或交通运输部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申请行政复议；或者于接到本通知书之日起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六个月内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向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北京市</w:t>
      </w:r>
      <w:r w:rsidR="00B0417C">
        <w:rPr>
          <w:rFonts w:ascii="仿宋" w:eastAsia="仿宋" w:hAnsi="仿宋" w:cs="仿宋"/>
          <w:color w:val="000000"/>
          <w:sz w:val="28"/>
          <w:szCs w:val="28"/>
          <w:u w:val="single"/>
          <w:lang w:bidi="ar"/>
        </w:rPr>
        <w:t>丰台</w:t>
      </w:r>
      <w:r>
        <w:rPr>
          <w:rFonts w:ascii="仿宋" w:eastAsia="仿宋" w:hAnsi="仿宋" w:cs="仿宋" w:hint="eastAsia"/>
          <w:color w:val="000000"/>
          <w:sz w:val="28"/>
          <w:szCs w:val="28"/>
          <w:u w:val="single"/>
          <w:lang w:bidi="ar"/>
        </w:rPr>
        <w:t>区人民法院</w:t>
      </w:r>
      <w:r>
        <w:rPr>
          <w:rFonts w:ascii="仿宋" w:eastAsia="仿宋" w:hAnsi="仿宋" w:cs="仿宋" w:hint="eastAsia"/>
          <w:color w:val="000000"/>
          <w:sz w:val="28"/>
          <w:szCs w:val="28"/>
          <w:lang w:bidi="ar"/>
        </w:rPr>
        <w:t>提起行政诉讼。</w:t>
      </w:r>
    </w:p>
    <w:p w:rsidR="009B10FD" w:rsidRDefault="009B10FD">
      <w:pPr>
        <w:pStyle w:val="1"/>
        <w:spacing w:line="360" w:lineRule="auto"/>
        <w:ind w:firstLineChars="0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</w:p>
    <w:p w:rsidR="009B10FD" w:rsidRDefault="009B10FD">
      <w:pPr>
        <w:pStyle w:val="1"/>
        <w:spacing w:line="500" w:lineRule="exact"/>
        <w:ind w:firstLineChars="0"/>
        <w:rPr>
          <w:rFonts w:ascii="仿宋" w:eastAsia="仿宋" w:hAnsi="仿宋"/>
          <w:color w:val="000000" w:themeColor="text1"/>
          <w:sz w:val="28"/>
          <w:szCs w:val="28"/>
          <w:u w:val="single"/>
        </w:rPr>
      </w:pPr>
    </w:p>
    <w:p w:rsidR="009B10FD" w:rsidRDefault="00A525D7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北京</w:t>
      </w:r>
      <w:r>
        <w:rPr>
          <w:rFonts w:ascii="仿宋" w:eastAsia="仿宋" w:hAnsi="仿宋"/>
          <w:color w:val="000000" w:themeColor="text1"/>
          <w:sz w:val="28"/>
          <w:szCs w:val="28"/>
        </w:rPr>
        <w:t>市交通委员会(盖章)</w:t>
      </w:r>
    </w:p>
    <w:p w:rsidR="009B10FD" w:rsidRDefault="00A525D7">
      <w:pPr>
        <w:spacing w:line="360" w:lineRule="auto"/>
        <w:ind w:firstLineChars="200" w:firstLine="560"/>
        <w:jc w:val="right"/>
        <w:rPr>
          <w:rFonts w:ascii="仿宋" w:eastAsia="仿宋" w:hAnsi="仿宋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年 </w:t>
      </w:r>
      <w:r>
        <w:rPr>
          <w:rFonts w:ascii="仿宋" w:eastAsia="仿宋" w:hAnsi="仿宋"/>
          <w:color w:val="000000" w:themeColor="text1"/>
          <w:sz w:val="28"/>
          <w:szCs w:val="28"/>
        </w:rPr>
        <w:t xml:space="preserve">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月 </w:t>
      </w:r>
      <w:r>
        <w:rPr>
          <w:rFonts w:ascii="仿宋" w:eastAsia="仿宋" w:hAnsi="仿宋"/>
          <w:color w:val="000000" w:themeColor="text1"/>
          <w:sz w:val="28"/>
          <w:szCs w:val="28"/>
        </w:rPr>
        <w:t xml:space="preserve">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日</w:t>
      </w:r>
    </w:p>
    <w:p w:rsidR="009B10FD" w:rsidRDefault="009B10FD">
      <w:pPr>
        <w:ind w:firstLineChars="100" w:firstLine="280"/>
        <w:rPr>
          <w:rFonts w:ascii="仿宋" w:eastAsia="仿宋" w:hAnsi="仿宋"/>
          <w:color w:val="000000" w:themeColor="text1"/>
          <w:sz w:val="28"/>
          <w:szCs w:val="28"/>
        </w:rPr>
      </w:pPr>
    </w:p>
    <w:p w:rsidR="009B10FD" w:rsidRDefault="00A525D7" w:rsidP="0084066D">
      <w:pPr>
        <w:ind w:firstLineChars="100" w:firstLine="280"/>
        <w:rPr>
          <w:rFonts w:ascii="仿宋" w:eastAsia="仿宋" w:hAnsi="仿宋" w:cs="MS Gothic"/>
          <w:color w:val="000000" w:themeColor="text1"/>
          <w:sz w:val="28"/>
          <w:szCs w:val="28"/>
        </w:rPr>
      </w:pPr>
      <w:r>
        <w:rPr>
          <w:rFonts w:ascii="仿宋" w:eastAsia="仿宋" w:hAnsi="仿宋" w:hint="eastAsia"/>
          <w:color w:val="000000" w:themeColor="text1"/>
          <w:sz w:val="28"/>
          <w:szCs w:val="28"/>
        </w:rPr>
        <w:t>联系人：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</w:t>
      </w:r>
      <w:r w:rsidR="00BB3F8C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</w:t>
      </w:r>
      <w:bookmarkStart w:id="1" w:name="_GoBack"/>
      <w:bookmarkEnd w:id="1"/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      </w:t>
      </w:r>
      <w:r>
        <w:rPr>
          <w:rFonts w:ascii="仿宋" w:eastAsia="仿宋" w:hAnsi="仿宋" w:hint="eastAsia"/>
          <w:color w:val="000000" w:themeColor="text1"/>
          <w:sz w:val="28"/>
          <w:szCs w:val="28"/>
        </w:rPr>
        <w:t xml:space="preserve">  电话：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</w:t>
      </w:r>
      <w:r w:rsidR="00BB3F8C"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</w:t>
      </w:r>
      <w:r>
        <w:rPr>
          <w:rFonts w:ascii="仿宋" w:eastAsia="仿宋" w:hAnsi="仿宋" w:hint="eastAsia"/>
          <w:color w:val="000000" w:themeColor="text1"/>
          <w:sz w:val="28"/>
          <w:szCs w:val="28"/>
          <w:u w:val="single"/>
        </w:rPr>
        <w:t xml:space="preserve">      </w:t>
      </w:r>
    </w:p>
    <w:bookmarkEnd w:id="0"/>
    <w:p w:rsidR="009B10FD" w:rsidRDefault="009B10FD"/>
    <w:sectPr w:rsidR="009B10F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1A72" w:rsidRDefault="005E1A72" w:rsidP="002E1C7F">
      <w:r>
        <w:separator/>
      </w:r>
    </w:p>
  </w:endnote>
  <w:endnote w:type="continuationSeparator" w:id="0">
    <w:p w:rsidR="005E1A72" w:rsidRDefault="005E1A72" w:rsidP="002E1C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1A72" w:rsidRDefault="005E1A72" w:rsidP="002E1C7F">
      <w:r>
        <w:separator/>
      </w:r>
    </w:p>
  </w:footnote>
  <w:footnote w:type="continuationSeparator" w:id="0">
    <w:p w:rsidR="005E1A72" w:rsidRDefault="005E1A72" w:rsidP="002E1C7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10FD"/>
    <w:rsid w:val="000C0994"/>
    <w:rsid w:val="002E1C7F"/>
    <w:rsid w:val="0030764C"/>
    <w:rsid w:val="005E1A72"/>
    <w:rsid w:val="006203D2"/>
    <w:rsid w:val="006A3793"/>
    <w:rsid w:val="006F1ED2"/>
    <w:rsid w:val="0084066D"/>
    <w:rsid w:val="00876BD9"/>
    <w:rsid w:val="009B10FD"/>
    <w:rsid w:val="00A525D7"/>
    <w:rsid w:val="00B0417C"/>
    <w:rsid w:val="00BB3F8C"/>
    <w:rsid w:val="00CE488C"/>
    <w:rsid w:val="03C16F06"/>
    <w:rsid w:val="0EC950AB"/>
    <w:rsid w:val="17494012"/>
    <w:rsid w:val="18A80722"/>
    <w:rsid w:val="2BD35FAB"/>
    <w:rsid w:val="3A4C1C1C"/>
    <w:rsid w:val="3C8550EC"/>
    <w:rsid w:val="404B070D"/>
    <w:rsid w:val="4215515E"/>
    <w:rsid w:val="4AE42F43"/>
    <w:rsid w:val="4EEE46AF"/>
    <w:rsid w:val="588B2A7C"/>
    <w:rsid w:val="6A6270FB"/>
    <w:rsid w:val="6B2614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customStyle="1" w:styleId="1">
    <w:name w:val="列表段落1"/>
    <w:basedOn w:val="a"/>
    <w:qFormat/>
    <w:pPr>
      <w:ind w:firstLineChars="200" w:firstLine="420"/>
    </w:pPr>
    <w:rPr>
      <w:rFonts w:ascii="Times New Roman" w:eastAsia="Calibri Light" w:hAnsi="Times New Roman" w:cs="MS Gothic"/>
      <w:szCs w:val="21"/>
    </w:r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2E1C7F"/>
    <w:rPr>
      <w:sz w:val="18"/>
      <w:szCs w:val="18"/>
    </w:rPr>
  </w:style>
  <w:style w:type="character" w:customStyle="1" w:styleId="Char">
    <w:name w:val="批注框文本 Char"/>
    <w:basedOn w:val="a0"/>
    <w:link w:val="a6"/>
    <w:rsid w:val="002E1C7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2E1C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2E1C7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2E1C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2E1C7F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semiHidden="1" w:uiPriority="99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uiPriority w:val="99"/>
    <w:semiHidden/>
    <w:unhideWhenUsed/>
    <w:qFormat/>
    <w:pPr>
      <w:jc w:val="left"/>
    </w:pPr>
  </w:style>
  <w:style w:type="paragraph" w:customStyle="1" w:styleId="1">
    <w:name w:val="列表段落1"/>
    <w:basedOn w:val="a"/>
    <w:qFormat/>
    <w:pPr>
      <w:ind w:firstLineChars="200" w:firstLine="420"/>
    </w:pPr>
    <w:rPr>
      <w:rFonts w:ascii="Times New Roman" w:eastAsia="Calibri Light" w:hAnsi="Times New Roman" w:cs="MS Gothic"/>
      <w:szCs w:val="21"/>
    </w:rPr>
  </w:style>
  <w:style w:type="paragraph" w:styleId="a4">
    <w:name w:val="List Paragraph"/>
    <w:basedOn w:val="a"/>
    <w:uiPriority w:val="34"/>
    <w:qFormat/>
    <w:pPr>
      <w:ind w:firstLineChars="200" w:firstLine="420"/>
    </w:pPr>
  </w:style>
  <w:style w:type="character" w:styleId="a5">
    <w:name w:val="annotation reference"/>
    <w:basedOn w:val="a0"/>
    <w:rPr>
      <w:sz w:val="21"/>
      <w:szCs w:val="21"/>
    </w:rPr>
  </w:style>
  <w:style w:type="paragraph" w:styleId="a6">
    <w:name w:val="Balloon Text"/>
    <w:basedOn w:val="a"/>
    <w:link w:val="Char"/>
    <w:rsid w:val="002E1C7F"/>
    <w:rPr>
      <w:sz w:val="18"/>
      <w:szCs w:val="18"/>
    </w:rPr>
  </w:style>
  <w:style w:type="character" w:customStyle="1" w:styleId="Char">
    <w:name w:val="批注框文本 Char"/>
    <w:basedOn w:val="a0"/>
    <w:link w:val="a6"/>
    <w:rsid w:val="002E1C7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header"/>
    <w:basedOn w:val="a"/>
    <w:link w:val="Char0"/>
    <w:rsid w:val="002E1C7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7"/>
    <w:rsid w:val="002E1C7F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8">
    <w:name w:val="footer"/>
    <w:basedOn w:val="a"/>
    <w:link w:val="Char1"/>
    <w:rsid w:val="002E1C7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8"/>
    <w:rsid w:val="002E1C7F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</Words>
  <Characters>243</Characters>
  <Application>Microsoft Office Word</Application>
  <DocSecurity>0</DocSecurity>
  <Lines>2</Lines>
  <Paragraphs>1</Paragraphs>
  <ScaleCrop>false</ScaleCrop>
  <Company/>
  <LinksUpToDate>false</LinksUpToDate>
  <CharactersWithSpaces>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SYSTEM</cp:lastModifiedBy>
  <cp:revision>9</cp:revision>
  <dcterms:created xsi:type="dcterms:W3CDTF">2020-05-07T05:14:00Z</dcterms:created>
  <dcterms:modified xsi:type="dcterms:W3CDTF">2021-08-13T11:25:00Z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