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  <w:lang w:val="zh-CN"/>
        </w:rPr>
        <w:t>常设高级技工专业不少于4个</w:t>
      </w:r>
      <w:r>
        <w:rPr>
          <w:rFonts w:hint="eastAsia" w:ascii="仿宋_GB2312" w:hAnsi="宋体" w:eastAsia="仿宋_GB2312"/>
          <w:sz w:val="32"/>
          <w:szCs w:val="32"/>
        </w:rPr>
        <w:t>的教学计划。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参考示例：</w:t>
      </w:r>
    </w:p>
    <w:p>
      <w:pPr>
        <w:ind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《环境保护与检测》专业（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高级工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p>
      <w:pPr>
        <w:spacing w:line="400" w:lineRule="atLeast"/>
        <w:ind w:firstLine="562"/>
        <w:contextualSpacing/>
        <w:rPr>
          <w:rFonts w:hint="eastAsia" w:ascii="宋体" w:hAnsi="宋体"/>
          <w:b/>
          <w:sz w:val="28"/>
          <w:szCs w:val="28"/>
        </w:rPr>
      </w:pPr>
    </w:p>
    <w:p>
      <w:pPr>
        <w:spacing w:line="400" w:lineRule="atLeast"/>
        <w:ind w:firstLine="482"/>
        <w:contextualSpacing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一、培养目标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思想品德方面：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……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职业技能方面：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……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文化知识方面：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……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身心健康方面：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……</w:t>
      </w:r>
    </w:p>
    <w:p>
      <w:pPr>
        <w:spacing w:line="400" w:lineRule="atLeast"/>
        <w:ind w:firstLine="482"/>
        <w:contextualSpacing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二、学时分配</w:t>
      </w:r>
    </w:p>
    <w:p>
      <w:pPr>
        <w:spacing w:line="400" w:lineRule="atLeast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本计划招收高中毕业生或中级班学生，学制三年。总学时3760学时，其中理论教学学时1400，实习实践学时2360学时。</w:t>
      </w:r>
    </w:p>
    <w:p>
      <w:pPr>
        <w:spacing w:line="400" w:lineRule="atLeast"/>
        <w:ind w:firstLine="482"/>
        <w:contextualSpacing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三、课程设置及要求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1.政治经济学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通过本课程的学习与讲授，使学生了解政治经济学的性质、任务和方法，使学生了解政治经济学的基本原理，深刻认识社会主义市场经济的规律，提高运用经济学原理分析和解决实际问题的能力。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2.应用文写作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通过各种应用文体知识的讲授与练习，使学生获得较强的写作能力，以适应从事环境专业工作的实际需要，更好地服务于岗位。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3.体育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本课程是通过合理的体育教育和科学的体育锻炼过程，达到增强体质、增进健康和提高体育素养为主要目标的公共基础课程。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4.大学数学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通过本课程的学习，掌握一元函数微积分中的极限与连续、导数与微分，掌握上述内容的基本解题方法，学会运用数学知识解决简单的应用问题。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5.大学英语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通过教学，继续提高、加强对学生的英语基础知识和基本技能的训练，使学生具有一定的听、说、读、写、译的能力，为学生今后实际使用英语进行日常业务活动打下基础。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6.环工CAD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通过本课程的学习，培养学生利用计算机绘制工程图的能力，掌握AutoCAD2000的基本二维绘图命令，使其具备工程师所应有的基本素质。 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7．基础化学（无机与有机）</w:t>
      </w:r>
    </w:p>
    <w:p>
      <w:pPr>
        <w:spacing w:line="400" w:lineRule="atLeast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无机化学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400" w:lineRule="atLeast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本课程主要内容：理想气体状态方程、气体分压定律、反应热效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化学平衡、标准平衡常数的概念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化学平衡移动的原理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一元弱酸、弱碱的离解平衡</w:t>
      </w:r>
      <w:r>
        <w:rPr>
          <w:rFonts w:hint="eastAsia" w:ascii="宋体" w:hAnsi="宋体"/>
          <w:sz w:val="24"/>
          <w:szCs w:val="24"/>
        </w:rPr>
        <w:t>等。</w:t>
      </w:r>
    </w:p>
    <w:p>
      <w:pPr>
        <w:spacing w:line="400" w:lineRule="atLeast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有机化学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本课程主要内容：关于共价键的一些基本概念；烷烃、烯烃、炔烃、二烯烃、芳香烃、卤代烃、醇、酚、醚、醛、酮等性质、基本用途和对环境中的污染状况，以及在环境监测中作为分析试剂的应用。</w:t>
      </w:r>
    </w:p>
    <w:p>
      <w:pPr>
        <w:spacing w:line="400" w:lineRule="atLeast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8.低压电工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通过本课程教学使</w:t>
      </w:r>
      <w:r>
        <w:rPr>
          <w:rFonts w:hint="eastAsia" w:ascii="宋体" w:hAnsi="宋体"/>
          <w:sz w:val="24"/>
          <w:szCs w:val="24"/>
        </w:rPr>
        <w:t>使学生理解专业理论知识，熟练掌握低压电工操作技能，具备从事低压电工所必需的基本技能和基本素养，提高分析问题、解决问题及动手实践的能力</w:t>
      </w:r>
      <w:r>
        <w:rPr>
          <w:rFonts w:ascii="宋体" w:hAnsi="宋体"/>
          <w:sz w:val="24"/>
          <w:szCs w:val="24"/>
        </w:rPr>
        <w:t>。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化学检验</w:t>
      </w:r>
    </w:p>
    <w:p>
      <w:pPr>
        <w:spacing w:line="400" w:lineRule="atLeast"/>
        <w:ind w:firstLine="480"/>
        <w:contextualSpacing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通过本课程的学习，使学生得到从事环境化学实验工作的基本技能训炼（包括化学分析及仪器分析），使学生掌握相关的数据分析处理能力，为将来从事环境工作打下基础。</w:t>
      </w:r>
    </w:p>
    <w:p>
      <w:pPr>
        <w:spacing w:line="400" w:lineRule="atLeast"/>
        <w:ind w:firstLine="48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……</w:t>
      </w:r>
    </w:p>
    <w:p>
      <w:pPr>
        <w:numPr>
          <w:ilvl w:val="0"/>
          <w:numId w:val="1"/>
        </w:numPr>
        <w:spacing w:line="400" w:lineRule="atLeast"/>
        <w:ind w:firstLine="482"/>
        <w:contextualSpacing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教学计划表（附后）</w:t>
      </w:r>
    </w:p>
    <w:p>
      <w:pPr>
        <w:widowControl w:val="0"/>
        <w:numPr>
          <w:numId w:val="0"/>
        </w:numPr>
        <w:spacing w:line="400" w:lineRule="atLeast"/>
        <w:contextualSpacing/>
        <w:jc w:val="both"/>
        <w:rPr>
          <w:rFonts w:hint="eastAsia" w:ascii="宋体" w:hAnsi="宋体"/>
          <w:b/>
          <w:bCs/>
          <w:sz w:val="24"/>
          <w:szCs w:val="24"/>
        </w:rPr>
      </w:pPr>
    </w:p>
    <w:p>
      <w:pPr>
        <w:widowControl w:val="0"/>
        <w:numPr>
          <w:numId w:val="0"/>
        </w:numPr>
        <w:spacing w:line="400" w:lineRule="atLeast"/>
        <w:contextualSpacing/>
        <w:jc w:val="both"/>
        <w:rPr>
          <w:rFonts w:hint="eastAsia" w:ascii="宋体" w:hAnsi="宋体"/>
          <w:b/>
          <w:bCs/>
          <w:sz w:val="24"/>
          <w:szCs w:val="24"/>
        </w:rPr>
      </w:pPr>
    </w:p>
    <w:p>
      <w:pPr>
        <w:widowControl w:val="0"/>
        <w:numPr>
          <w:numId w:val="0"/>
        </w:numPr>
        <w:spacing w:line="400" w:lineRule="atLeast"/>
        <w:contextualSpacing/>
        <w:jc w:val="both"/>
        <w:rPr>
          <w:rFonts w:hint="eastAsia" w:ascii="宋体" w:hAnsi="宋体"/>
          <w:b/>
          <w:bCs/>
          <w:sz w:val="24"/>
          <w:szCs w:val="24"/>
        </w:rPr>
      </w:pPr>
    </w:p>
    <w:p>
      <w:pPr>
        <w:widowControl w:val="0"/>
        <w:numPr>
          <w:numId w:val="0"/>
        </w:numPr>
        <w:spacing w:line="400" w:lineRule="atLeast"/>
        <w:contextualSpacing/>
        <w:jc w:val="both"/>
        <w:rPr>
          <w:rFonts w:hint="eastAsia" w:ascii="宋体" w:hAnsi="宋体"/>
          <w:b/>
          <w:bCs/>
          <w:sz w:val="24"/>
          <w:szCs w:val="24"/>
        </w:rPr>
      </w:pPr>
    </w:p>
    <w:p>
      <w:pPr>
        <w:widowControl w:val="0"/>
        <w:numPr>
          <w:numId w:val="0"/>
        </w:numPr>
        <w:spacing w:line="400" w:lineRule="atLeast"/>
        <w:contextualSpacing/>
        <w:jc w:val="both"/>
        <w:rPr>
          <w:rFonts w:hint="eastAsia" w:ascii="宋体" w:hAnsi="宋体"/>
          <w:b/>
          <w:bCs/>
          <w:sz w:val="24"/>
          <w:szCs w:val="24"/>
        </w:rPr>
      </w:pPr>
    </w:p>
    <w:p>
      <w:pPr>
        <w:widowControl w:val="0"/>
        <w:numPr>
          <w:numId w:val="0"/>
        </w:numPr>
        <w:spacing w:line="400" w:lineRule="atLeast"/>
        <w:contextualSpacing/>
        <w:jc w:val="both"/>
        <w:rPr>
          <w:rFonts w:hint="eastAsia" w:ascii="宋体" w:hAnsi="宋体"/>
          <w:b/>
          <w:bCs/>
          <w:sz w:val="24"/>
          <w:szCs w:val="24"/>
        </w:rPr>
      </w:pPr>
    </w:p>
    <w:p>
      <w:pPr>
        <w:widowControl w:val="0"/>
        <w:numPr>
          <w:numId w:val="0"/>
        </w:numPr>
        <w:spacing w:line="400" w:lineRule="atLeast"/>
        <w:contextualSpacing/>
        <w:jc w:val="both"/>
        <w:rPr>
          <w:rFonts w:hint="eastAsia" w:ascii="宋体" w:hAnsi="宋体"/>
          <w:b/>
          <w:bCs/>
          <w:sz w:val="24"/>
          <w:szCs w:val="24"/>
        </w:rPr>
      </w:pPr>
    </w:p>
    <w:p>
      <w:pPr>
        <w:widowControl w:val="0"/>
        <w:numPr>
          <w:numId w:val="0"/>
        </w:numPr>
        <w:spacing w:line="400" w:lineRule="atLeast"/>
        <w:contextualSpacing/>
        <w:jc w:val="both"/>
        <w:rPr>
          <w:rFonts w:hint="eastAsia" w:ascii="宋体" w:hAnsi="宋体"/>
          <w:b/>
          <w:bCs/>
          <w:sz w:val="24"/>
          <w:szCs w:val="24"/>
        </w:rPr>
      </w:pPr>
    </w:p>
    <w:p>
      <w:pPr>
        <w:widowControl w:val="0"/>
        <w:numPr>
          <w:numId w:val="0"/>
        </w:numPr>
        <w:spacing w:line="400" w:lineRule="atLeast"/>
        <w:contextualSpacing/>
        <w:jc w:val="both"/>
        <w:rPr>
          <w:rFonts w:hint="eastAsia" w:ascii="宋体" w:hAnsi="宋体"/>
          <w:b/>
          <w:bCs/>
          <w:sz w:val="24"/>
          <w:szCs w:val="24"/>
        </w:rPr>
      </w:pPr>
    </w:p>
    <w:p>
      <w:pPr>
        <w:widowControl w:val="0"/>
        <w:numPr>
          <w:numId w:val="0"/>
        </w:numPr>
        <w:spacing w:line="400" w:lineRule="atLeast"/>
        <w:contextualSpacing/>
        <w:jc w:val="both"/>
        <w:rPr>
          <w:rFonts w:hint="eastAsia" w:ascii="宋体" w:hAnsi="宋体"/>
          <w:b/>
          <w:bCs/>
          <w:sz w:val="24"/>
          <w:szCs w:val="24"/>
        </w:rPr>
      </w:pPr>
    </w:p>
    <w:p>
      <w:pPr>
        <w:spacing w:line="400" w:lineRule="atLeast"/>
        <w:ind w:firstLine="482"/>
        <w:contextualSpacing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环境保护与检测专业（</w:t>
      </w:r>
      <w:r>
        <w:rPr>
          <w:rFonts w:hint="eastAsia" w:ascii="黑体" w:eastAsia="黑体"/>
          <w:sz w:val="28"/>
          <w:szCs w:val="28"/>
          <w:lang w:eastAsia="zh-CN"/>
        </w:rPr>
        <w:t>高级工</w:t>
      </w:r>
      <w:r>
        <w:rPr>
          <w:rFonts w:hint="eastAsia" w:ascii="黑体" w:eastAsia="黑体"/>
          <w:sz w:val="28"/>
          <w:szCs w:val="28"/>
        </w:rPr>
        <w:t>）教学计划</w:t>
      </w:r>
    </w:p>
    <w:p>
      <w:pPr>
        <w:rPr>
          <w:rFonts w:hint="eastAsia"/>
          <w:sz w:val="32"/>
          <w:szCs w:val="32"/>
        </w:rPr>
      </w:pPr>
      <w:bookmarkStart w:id="0" w:name="_GoBack"/>
      <w:r>
        <w:rPr>
          <w:rFonts w:ascii="黑体" w:hAnsi="Times New Roman" w:eastAsia="黑体"/>
          <w:color w:val="0000FF"/>
          <w:sz w:val="28"/>
          <w:szCs w:val="28"/>
        </w:rPr>
        <w:pict>
          <v:shape id="_x0000_s2050" o:spid="_x0000_s2050" o:spt="75" type="#_x0000_t75" style="position:absolute;left:0pt;margin-left:-21.3pt;margin-top:13.05pt;height:579.25pt;width:452.3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topAndBottom"/>
          </v:shape>
          <o:OLEObject Type="Embed" ProgID="Excel.Sheet.8" ShapeID="_x0000_s2050" DrawAspect="Content" ObjectID="_1468075725" r:id="rId4">
            <o:LockedField>false</o:LockedField>
          </o:OLEObject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F66C4"/>
    <w:multiLevelType w:val="singleLevel"/>
    <w:tmpl w:val="FFCF66C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1D"/>
    <w:rsid w:val="00207E53"/>
    <w:rsid w:val="007664C3"/>
    <w:rsid w:val="00A67E1D"/>
    <w:rsid w:val="00FD4A8C"/>
    <w:rsid w:val="00FD70F3"/>
    <w:rsid w:val="1DAD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15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</Words>
  <Characters>868</Characters>
  <Lines>7</Lines>
  <Paragraphs>2</Paragraphs>
  <TotalTime>2</TotalTime>
  <ScaleCrop>false</ScaleCrop>
  <LinksUpToDate>false</LinksUpToDate>
  <CharactersWithSpaces>1018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2022-12-30T14:31:00Z</dcterms:created>
  <dc:creator>yuminweimin@outlook.com</dc:creator>
  <cp:lastModifiedBy>rsj</cp:lastModifiedBy>
  <dcterms:modified xsi:type="dcterms:W3CDTF">2023-01-06T09:10:22Z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