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中国人民解放军文职干部证要求：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1.照面清晰完整，证件在有效期内；军人证件上的姓名、性别、出生日期应当与申请人信息一致；不一致的，当事人应当先到有关部门更正。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2.纸质/原件/1份</w:t>
      </w:r>
    </w:p>
    <w:p>
      <w:pPr>
        <w:numPr>
          <w:ilvl w:val="0"/>
          <w:numId w:val="0"/>
        </w:num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3.中华人民共和国中央军事委员会发放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81245" cy="3319145"/>
            <wp:effectExtent l="0" t="0" r="10795" b="3175"/>
            <wp:docPr id="2" name="图片 2" descr="003中国人民解放军文职干部塑封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3中国人民解放军文职干部塑封示意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1245" cy="331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4912360</wp:posOffset>
                </wp:positionH>
                <wp:positionV relativeFrom="paragraph">
                  <wp:posOffset>59055</wp:posOffset>
                </wp:positionV>
                <wp:extent cx="974725" cy="1646555"/>
                <wp:effectExtent l="122555" t="6350" r="15240" b="8255"/>
                <wp:wrapNone/>
                <wp:docPr id="4" name="矩形标注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4725" cy="1646555"/>
                        </a:xfrm>
                        <a:prstGeom prst="wedgeRectCallout">
                          <a:avLst>
                            <a:gd name="adj1" fmla="val -61791"/>
                            <a:gd name="adj2" fmla="val 28596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1.照面清晰，完整有效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2.与申请人信息一致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br w:type="textWrapping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386.8pt;margin-top:4.65pt;height:129.65pt;width:76.75pt;z-index:251660288;v-text-anchor:middle;mso-width-relative:page;mso-height-relative:page;" fillcolor="#FFFFFF [3212]" filled="t" stroked="t" coordsize="21600,21600" o:gfxdata="UEsDBAoAAAAAAIdO4kAAAAAAAAAAAAAAAAAEAAAAZHJzL1BLAwQUAAAACACHTuJALqlu9tkAAAAJ&#10;AQAADwAAAGRycy9kb3ducmV2LnhtbE2Py07DMBRE90j8g3WR2FHnISVpmpuqomTBkhQBSye+TSL8&#10;iGL3AV+PWcFyNKOZM9X2qhU70+ImaxDiVQSMTG/lZAaE10PzUABzXhgplDWE8EUOtvXtTSVKaS/m&#10;hc6tH1goMa4UCKP3c8m560fSwq3sTCZ4R7to4YNcBi4XcQnlWvEkijKuxWTCwihmehyp/2xPGqGV&#10;u+fvZte9N2mjPvZvSbQfiifE+7s42gDzdPV/YfjFD+hQB6bOnox0TCHkeZqFKMI6BRb8dZLHwDqE&#10;JCsy4HXF/z+ofwBQSwMEFAAAAAgAh07iQCKpKcmkAgAANgUAAA4AAABkcnMvZTJvRG9jLnhtbK1U&#10;zY7TMBC+I/EOlu+7aaKk3VabrqquipBW7IqCOLuOnQT5D9tturwAjwHiBGfOPA7LazB20t0ucEL0&#10;4M5kxt/MfDPj84u9FGjHrGu1KnF6OsKIKaqrVtUlfv1qdXKGkfNEVURoxUp8yxy+mD99ct6ZGct0&#10;o0XFLAIQ5WadKXHjvZkliaMNk8SdasMUGLm2knhQbZ1UlnSALkWSjUbjpNO2MlZT5hx8veyNeB7x&#10;OWfUX3PumEeixJCbj6eN5yacyfyczGpLTNPSIQ3yD1lI0ioIeg91STxBW9v+ASVbarXT3J9SLRPN&#10;eUtZrAGqSUe/VbNuiGGxFiDHmXua3P+DpS92Nxa1VYlzjBSR0KKfH7/++P757tOHu29fUB4Y6oyb&#10;gePa3NhBcyCGcvfcyvAPhaB9ZPX2nlW294jCx+kkn2QFRhRM6TgfF0URQJOH28Y6/4xpiYJQ4o5V&#10;NXsJrVsSIfTWR2LJ7sr5yHA15EmqtylGXApo2I4IdDJOJ9N06OiRU3bslJ0V0/EQfoCERA4JBHyn&#10;RVutWiGiYuvNUlgE+CVexd9w+ZGbUKiD4rLJCGaMEphjLogHURpg1qkaIyJqWBDqbazm0W13HCRP&#10;J+l02Ts1pGJ96GIEv0Pk3j0y+AgnVHFJXNNfiaaeDdl6WDLRyhKfBaADklAAEprbtzNIfr/ZDz3e&#10;6OoWZsPqfmmcoasWIlwR52+IBdKhVth8fw0HFxoI0IOEUaPt+799D/4wvGDFqIOtA3LebYllGInn&#10;CsZ6muZ5WNOo5MUkA8UeWzbHFrWVSw2NgTGA7KIY/L04iNxq+QYeiEWICiaiKMTu2zAoS9+/BvDE&#10;ULZYRDdYTUP8lVobGsDDICi92HrNWx8mNxDVszMosJyxHcNDErb/WI9eD8/d/B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WBQAAW0NvbnRlbnRf&#10;VHlwZXNdLnhtbFBLAQIUAAoAAAAAAIdO4kAAAAAAAAAAAAAAAAAGAAAAAAAAAAAAEAAAAPgDAABf&#10;cmVscy9QSwECFAAUAAAACACHTuJAihRmPNEAAACUAQAACwAAAAAAAAABACAAAAAcBAAAX3JlbHMv&#10;LnJlbHNQSwECFAAKAAAAAACHTuJAAAAAAAAAAAAAAAAABAAAAAAAAAAAABAAAAAAAAAAZHJzL1BL&#10;AQIUABQAAAAIAIdO4kAuqW722QAAAAkBAAAPAAAAAAAAAAEAIAAAACIAAABkcnMvZG93bnJldi54&#10;bWxQSwECFAAUAAAACACHTuJAIqkpyaQCAAA2BQAADgAAAAAAAAABACAAAAAoAQAAZHJzL2Uyb0Rv&#10;Yy54bWxQSwUGAAAAAAYABgBZAQAAPgYAAAAA&#10;" adj="-2547,16977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1.照面清晰，完整有效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2.与申请人信息一致</w:t>
                      </w: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br w:type="textWrapping"/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-795655</wp:posOffset>
                </wp:positionH>
                <wp:positionV relativeFrom="paragraph">
                  <wp:posOffset>1854835</wp:posOffset>
                </wp:positionV>
                <wp:extent cx="753745" cy="1226185"/>
                <wp:effectExtent l="6350" t="6350" r="260985" b="17145"/>
                <wp:wrapNone/>
                <wp:docPr id="5" name="矩形标注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745" cy="1226185"/>
                        </a:xfrm>
                        <a:prstGeom prst="wedgeRectCallout">
                          <a:avLst>
                            <a:gd name="adj1" fmla="val 82181"/>
                            <a:gd name="adj2" fmla="val 12713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3.中国人民解放军文职干部证在有效期内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1" type="#_x0000_t61" style="position:absolute;left:0pt;margin-left:-62.65pt;margin-top:146.05pt;height:96.55pt;width:59.35pt;z-index:251661312;v-text-anchor:middle;mso-width-relative:page;mso-height-relative:page;" fillcolor="#FFFFFF [3212]" filled="t" stroked="t" coordsize="21600,21600" o:gfxdata="UEsDBAoAAAAAAIdO4kAAAAAAAAAAAAAAAAAEAAAAZHJzL1BLAwQUAAAACACHTuJAu1anStoAAAAL&#10;AQAADwAAAGRycy9kb3ducmV2LnhtbE2Py07DMBBF90j8gzVIbFBqx02iJsTpAgkkhFhQ+AAnniZR&#10;43GI3Qd/j1nR5ege3Xum3l7sxE64+NGRgnQlgCF1zozUK/j6fE42wHzQZPTkCBX8oIdtc3tT68q4&#10;M33gaRd6FkvIV1rBEMJcce67Aa32KzcjxWzvFqtDPJeem0WfY7mduBSi4FaPFBcGPePTgN1hd7QK&#10;ypes3C+Yv4nv99ceH1rK6LBW6v4uFY/AAl7CPwx/+lEdmujUuiMZzyYFSSrzdWQVyFKmwCKSFAWw&#10;VkG2ySXwpubXPzS/UEsDBBQAAAAIAIdO4kBDb67IoQIAADUFAAAOAAAAZHJzL2Uyb0RvYy54bWyt&#10;VM1uEzEQviPxDpbvdLPbpEmjbqooVRBSRSMK4ux47V0j/2E72ZQX4DGKOMGZM49DeQ3G3k2bAifE&#10;HrwznvE3nm9mfHa+UxJtmfPC6BLnRwOMmKamErou8ZvXy2cTjHwguiLSaFbiG+bx+ezpk7PWTllh&#10;GiMr5hCAaD9tbYmbEOw0yzxtmCL+yFimwciNUySA6uqscqQFdCWzYjA4yVrjKusMZd7D7kVnxLOE&#10;zzmj4YpzzwKSJYa7hbS6tK7jms3OyLR2xDaC9tcg/3ALRYSGoPdQFyQQtHHiDyglqDPe8HBEjcoM&#10;54KylANkkw9+y+a6IZalXIAcb+9p8v8Plr7crhwSVYlHGGmioEQ/b7/++P757tPHu29f0Cgy1Fo/&#10;Bcdru3K95kGM6e64U/EPiaBdYvXmnlW2C4jC5nh0PB4COgVTXhQn+SSBZg+nrfPhOTMKRaHELatq&#10;9gpKtyBSmk1IxJLtpQ+J4aq/J6ne5RhxJaFgWyLRpMgneV/QA5/i0Ccvxvlx9IHoPSJI+/gR3hsp&#10;qqWQMimuXi+kQwBf4mX6+sOP3KRGbcxtPIAWowTamEsSQFQWiPW6xojIGuaDBpeSeXTaHwYZ5uP8&#10;dNE5NaRiXejRAL595M49pfAIJ2ZxQXzTHUmmjg0lAsyYFKrEkwi0R5IaQGJtu2pGKezWu77Ea1Pd&#10;QGs4082Mt3QpIMIl8WFFHHAOucLghytYuDRAgOkljBrjPvxtP/pD74IVoxaGDsh5vyGOYSRfaOjq&#10;03w4jFOalOFoXIDiDi3rQ4veqIWBwkAXwO2SGP2D3IvcGfUW3od5jAomoinE7srQK4vQPQbwwlA2&#10;nyc3mExLwqW+tjSCx0bQZr4JhosQWycS1bHTKzCbqRz9OxKH/1BPXg+v3ewX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u1anStoAAAALAQAADwAAAAAAAAABACAAAAAiAAAAZHJzL2Rvd25yZXYueG1s&#10;UEsBAhQAFAAAAAgAh07iQENvrsihAgAANQUAAA4AAAAAAAAAAQAgAAAAKQEAAGRycy9lMm9Eb2Mu&#10;eG1sUEsFBgAAAAAGAAYAWQEAADwGAAAAAA==&#10;" adj="28551,13546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3.中国人民解放军文职干部证在有效期内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2510790</wp:posOffset>
                </wp:positionH>
                <wp:positionV relativeFrom="paragraph">
                  <wp:posOffset>132715</wp:posOffset>
                </wp:positionV>
                <wp:extent cx="2248535" cy="3169920"/>
                <wp:effectExtent l="6350" t="6350" r="15875" b="88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8535" cy="31699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97.7pt;margin-top:10.45pt;height:249.6pt;width:177.05pt;z-index:251659264;v-text-anchor:middle;mso-width-relative:page;mso-height-relative:page;" filled="f" stroked="t" coordsize="21600,21600" o:gfxdata="UEsDBAoAAAAAAIdO4kAAAAAAAAAAAAAAAAAEAAAAZHJzL1BLAwQUAAAACACHTuJAsB/8ltgAAAAK&#10;AQAADwAAAGRycy9kb3ducmV2LnhtbE2PsU7DMBCGdyTewTokNmonNJSkcTogOjFASyVWN3aTqPY5&#10;sp02vD3HBOPpvv+/7+rN7Cy7mBAHjxKyhQBmsPV6wE7C4XP78AwsJoVaWY9GwreJsGlub2pVaX/F&#10;nbnsU8eoBGOlJPQpjRXnse2NU3HhR4O0O/ngVKIxdFwHdaVyZ3kuxBN3akC60KvRvPSmPe8nRxqj&#10;/Rj19H4+fGXzNrzqt6i6lZT3d5lYA0tmTn8w/OpTBhpyOvoJdWRWwmNZLAmVkIsSGAGrZVkAO0oo&#10;cpEBb2r+/4XmB1BLAwQUAAAACACHTuJA8Odc7lECAAB+BAAADgAAAGRycy9lMm9Eb2MueG1srVTb&#10;bhMxEH1H4h8sv9PNrbeomypqFYRU0UgF8ex47awl37CdbMrPIPHGR/A5iN/g2Js24fKEyIMz9ozP&#10;eM6c2avrndFkK0JUztZ0eDKgRFjuGmXXNX3/bvHqgpKYmG2YdlbU9FFEej17+eKq81Mxcq3TjQgE&#10;IDZOO1/TNiU/rarIW2FYPHFeWDilC4YlbMO6agLrgG50NRoMzqrOhcYHx0WMOL3tnXRW8KUUPN1L&#10;GUUiuqZ4WyprKOsqr9Xsik3XgflW8f0z2D+8wjBlkfQZ6pYlRjZB/QFlFA8uOplOuDOVk1JxUWpA&#10;NcPBb9U8tMyLUgvIif6Zpvj/YPnb7TIQ1dR0TIllBi368fnr929fyDhz0/k4RciDX4b9LsLMhe5k&#10;MPkfJZBd4fPxmU+xS4TjcDSaXJyOTynh8I2HZ5eXo8J4dbjuQ0yvhTMkGzUNaFjhkW3vYkJKhD6F&#10;5GzWLZTWpWnakg6KG50P0FfOoB2pWYJpPKqJdk0J02uIkqdQIKPTqsnXM1AM69WNDmTLIIzFYoBf&#10;rhfpfgnLuW9ZbPu44uolY1SCbrUyNb3Il59uawuQzFrPU7ZWrnkEx8H14oueLxRg71hMSxagNrwf&#10;E5TusUjtUJTbW5S0Lnz623mOhwjgpaSDelHwxw0LghL9xkIel8PJJMu9bCan5+CdhGPP6thjN+bG&#10;gYchZtXzYub4pJ9MGZz5gEGb56xwMcuRu6d2v7lJ/VRhVLmYz0sYJO5ZurMPnmfwvoHzTXJSld4e&#10;2NmTBpGXHuwHMk/R8b5EHT4bs5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wH/yW2AAAAAoBAAAP&#10;AAAAAAAAAAEAIAAAACIAAABkcnMvZG93bnJldi54bWxQSwECFAAUAAAACACHTuJA8Odc7lECAAB+&#10;BAAADgAAAAAAAAABACAAAAAnAQAAZHJzL2Uyb0RvYy54bWxQSwUGAAAAAAYABgBZAQAA6g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94885" cy="3253740"/>
            <wp:effectExtent l="0" t="0" r="5715" b="7620"/>
            <wp:docPr id="1" name="图片 1" descr="004中国人民解放军文职干部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4中国人民解放军文职干部示意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4885" cy="325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2ODFlMDQwNjExOTFhODBkMjY2MzI1MmFlNGNhZTIifQ=="/>
  </w:docVars>
  <w:rsids>
    <w:rsidRoot w:val="00000000"/>
    <w:rsid w:val="2E7D421E"/>
    <w:rsid w:val="32B63AAC"/>
    <w:rsid w:val="557B0345"/>
    <w:rsid w:val="5EB36CC6"/>
    <w:rsid w:val="7615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0</Lines>
  <Paragraphs>0</Paragraphs>
  <TotalTime>1</TotalTime>
  <ScaleCrop>false</ScaleCrop>
  <LinksUpToDate>false</LinksUpToDate>
  <CharactersWithSpaces>65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2022-10-21T00:50:00Z</dcterms:created>
  <dc:creator>DELL3</dc:creator>
  <cp:lastModifiedBy>foxfox</cp:lastModifiedBy>
  <dcterms:modified xsi:type="dcterms:W3CDTF">2022-11-23T02:15:14Z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8D27FEF618954D4596A25CA300E9F9A7</vt:lpwstr>
  </property>
</Properties>
</file>