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转让协议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</w:rPr>
      </w:pPr>
      <w:r>
        <w:rPr>
          <w:rFonts w:hint="default" w:ascii="仿宋_GB2312" w:hAnsi="仿宋_GB2312" w:eastAsia="仿宋_GB2312" w:cs="仿宋_GB2312"/>
          <w:sz w:val="32"/>
          <w:szCs w:val="32"/>
        </w:rPr>
        <w:t>因业务需要并</w:t>
      </w:r>
      <w:r>
        <w:rPr>
          <w:rFonts w:hint="eastAsia" w:ascii="仿宋_GB2312" w:hAnsi="仿宋_GB2312" w:eastAsia="仿宋_GB2312" w:cs="仿宋_GB2312"/>
          <w:sz w:val="32"/>
          <w:szCs w:val="32"/>
        </w:rPr>
        <w:t>经协商一致，</w:t>
      </w:r>
      <w:r>
        <w:rPr>
          <w:rFonts w:hint="default" w:ascii="仿宋_GB2312" w:hAnsi="仿宋_GB2312" w:eastAsia="仿宋_GB2312" w:cs="仿宋_GB2312"/>
          <w:sz w:val="32"/>
          <w:szCs w:val="32"/>
          <w:u w:val="single"/>
        </w:rPr>
        <w:t>AAA</w:t>
      </w:r>
      <w:r>
        <w:rPr>
          <w:rFonts w:hint="eastAsia" w:ascii="仿宋_GB2312" w:hAnsi="仿宋_GB2312" w:eastAsia="仿宋_GB2312" w:cs="仿宋_GB2312"/>
          <w:sz w:val="32"/>
          <w:szCs w:val="32"/>
        </w:rPr>
        <w:t>公司（统一社会信用代码：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1111</w:t>
      </w:r>
      <w:r>
        <w:rPr>
          <w:rFonts w:hint="default" w:ascii="仿宋_GB2312" w:hAnsi="仿宋_GB2312" w:eastAsia="仿宋_GB2312" w:cs="仿宋_GB2312"/>
          <w:sz w:val="32"/>
          <w:szCs w:val="32"/>
          <w:u w:val="single"/>
        </w:rPr>
        <w:t>XXXXXXXXXX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444B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default" w:ascii="仿宋_GB2312" w:hAnsi="仿宋_GB2312" w:eastAsia="仿宋_GB2312" w:cs="仿宋_GB2312"/>
          <w:sz w:val="32"/>
          <w:szCs w:val="32"/>
        </w:rPr>
        <w:t>拟</w:t>
      </w:r>
      <w:r>
        <w:rPr>
          <w:rFonts w:hint="eastAsia" w:ascii="仿宋_GB2312" w:hAnsi="仿宋_GB2312" w:eastAsia="仿宋_GB2312" w:cs="仿宋_GB2312"/>
          <w:sz w:val="32"/>
          <w:szCs w:val="32"/>
        </w:rPr>
        <w:t>将</w:t>
      </w:r>
      <w:r>
        <w:rPr>
          <w:rFonts w:hint="default" w:ascii="仿宋_GB2312" w:hAnsi="仿宋_GB2312" w:eastAsia="仿宋_GB2312" w:cs="仿宋_GB2312"/>
          <w:sz w:val="32"/>
          <w:szCs w:val="32"/>
          <w:u w:val="single"/>
        </w:rPr>
        <w:t>北京市XX区XX路XX号XX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>大厦</w:t>
      </w:r>
      <w:r>
        <w:rPr>
          <w:rFonts w:hint="eastAsia" w:ascii="仿宋_GB2312" w:hAnsi="仿宋_GB2312" w:eastAsia="仿宋_GB2312" w:cs="仿宋_GB2312"/>
          <w:sz w:val="32"/>
          <w:szCs w:val="32"/>
        </w:rPr>
        <w:t>内部对讲系统频率使用权（频率许可证号或频率批复文件号：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京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>地面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〔2020〕0</w:t>
      </w:r>
      <w:r>
        <w:rPr>
          <w:rFonts w:hint="default" w:ascii="仿宋_GB2312" w:hAnsi="仿宋_GB2312" w:eastAsia="仿宋_GB2312" w:cs="仿宋_GB2312"/>
          <w:sz w:val="32"/>
          <w:szCs w:val="32"/>
          <w:u w:val="single"/>
        </w:rPr>
        <w:t>00XX</w:t>
      </w:r>
      <w:r>
        <w:rPr>
          <w:rFonts w:hint="eastAsia" w:ascii="仿宋_GB2312" w:hAnsi="仿宋_GB2312" w:eastAsia="仿宋_GB2312" w:cs="仿宋_GB2312"/>
          <w:sz w:val="32"/>
          <w:szCs w:val="32"/>
        </w:rPr>
        <w:t>；使用</w:t>
      </w:r>
      <w:r>
        <w:rPr>
          <w:rFonts w:ascii="仿宋_GB2312" w:hAnsi="仿宋_GB2312" w:eastAsia="仿宋_GB2312" w:cs="仿宋_GB2312"/>
          <w:sz w:val="32"/>
          <w:szCs w:val="32"/>
        </w:rPr>
        <w:t>频</w:t>
      </w:r>
      <w:r>
        <w:rPr>
          <w:rFonts w:hint="eastAsia" w:ascii="仿宋_GB2312" w:hAnsi="仿宋_GB2312" w:eastAsia="仿宋_GB2312" w:cs="仿宋_GB2312"/>
          <w:sz w:val="32"/>
          <w:szCs w:val="32"/>
        </w:rPr>
        <w:t>率：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411.</w:t>
      </w:r>
      <w:r>
        <w:rPr>
          <w:rFonts w:hint="default" w:ascii="仿宋_GB2312" w:hAnsi="仿宋_GB2312" w:eastAsia="仿宋_GB2312" w:cs="仿宋_GB2312"/>
          <w:sz w:val="32"/>
          <w:szCs w:val="32"/>
          <w:u w:val="single"/>
        </w:rPr>
        <w:t>XXXX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/42</w:t>
      </w:r>
      <w:r>
        <w:rPr>
          <w:rFonts w:hint="default" w:ascii="仿宋_GB2312" w:hAnsi="仿宋_GB2312" w:eastAsia="仿宋_GB2312" w:cs="仿宋_GB2312"/>
          <w:sz w:val="32"/>
          <w:szCs w:val="32"/>
          <w:u w:val="singl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.</w:t>
      </w:r>
      <w:r>
        <w:rPr>
          <w:rFonts w:hint="default" w:ascii="仿宋_GB2312" w:hAnsi="仿宋_GB2312" w:eastAsia="仿宋_GB2312" w:cs="仿宋_GB2312"/>
          <w:sz w:val="32"/>
          <w:szCs w:val="32"/>
          <w:u w:val="single"/>
        </w:rPr>
        <w:t>XXXX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MHz</w:t>
      </w:r>
      <w:r>
        <w:rPr>
          <w:rFonts w:hint="eastAsia" w:ascii="仿宋_GB2312" w:hAnsi="仿宋_GB2312" w:eastAsia="仿宋_GB2312" w:cs="仿宋_GB2312"/>
          <w:sz w:val="32"/>
          <w:szCs w:val="32"/>
        </w:rPr>
        <w:t>）和无线电台执照（无线电台执照编号：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1100202000</w:t>
      </w:r>
      <w:r>
        <w:rPr>
          <w:rFonts w:hint="default" w:ascii="仿宋_GB2312" w:hAnsi="仿宋_GB2312" w:eastAsia="仿宋_GB2312" w:cs="仿宋_GB2312"/>
          <w:sz w:val="32"/>
          <w:szCs w:val="32"/>
          <w:u w:val="single"/>
        </w:rPr>
        <w:t>XX，</w:t>
      </w:r>
      <w:r>
        <w:rPr>
          <w:rFonts w:hint="eastAsia" w:ascii="仿宋_GB2312" w:hAnsi="仿宋_GB2312" w:eastAsia="仿宋_GB2312" w:cs="仿宋_GB2312"/>
          <w:sz w:val="32"/>
          <w:szCs w:val="32"/>
        </w:rPr>
        <w:t>）转让给</w:t>
      </w:r>
      <w:r>
        <w:rPr>
          <w:rFonts w:hint="default" w:ascii="仿宋_GB2312" w:hAnsi="仿宋_GB2312" w:eastAsia="仿宋_GB2312" w:cs="仿宋_GB2312"/>
          <w:sz w:val="32"/>
          <w:szCs w:val="32"/>
          <w:u w:val="single"/>
        </w:rPr>
        <w:t>BBB</w:t>
      </w:r>
      <w:r>
        <w:rPr>
          <w:rFonts w:hint="eastAsia" w:ascii="仿宋_GB2312" w:hAnsi="仿宋_GB2312" w:eastAsia="仿宋_GB2312" w:cs="仿宋_GB2312"/>
          <w:sz w:val="32"/>
          <w:szCs w:val="32"/>
        </w:rPr>
        <w:t>公司使用（统一社会信用代码</w:t>
      </w:r>
      <w:r>
        <w:rPr>
          <w:rFonts w:hint="default" w:ascii="仿宋_GB2312" w:hAnsi="仿宋_GB2312" w:eastAsia="仿宋_GB2312" w:cs="仿宋_GB2312"/>
          <w:sz w:val="32"/>
          <w:szCs w:val="32"/>
        </w:rPr>
        <w:t>：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>1111</w:t>
      </w:r>
      <w:r>
        <w:rPr>
          <w:rFonts w:hint="default" w:ascii="仿宋_GB2312" w:hAnsi="仿宋_GB2312" w:eastAsia="仿宋_GB2312" w:cs="仿宋_GB2312"/>
          <w:sz w:val="32"/>
          <w:szCs w:val="32"/>
          <w:u w:val="single"/>
        </w:rPr>
        <w:t>XXXXXXXXXX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>032A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default" w:ascii="仿宋_GB2312" w:hAnsi="仿宋_GB2312" w:eastAsia="仿宋_GB2312" w:cs="仿宋_GB2312"/>
          <w:sz w:val="32"/>
          <w:szCs w:val="32"/>
        </w:rPr>
        <w:t>，用于XX大厦内部通信联络使用。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default" w:ascii="仿宋" w:hAnsi="仿宋" w:eastAsia="仿宋" w:cs="仿宋"/>
          <w:sz w:val="32"/>
          <w:szCs w:val="32"/>
          <w:lang w:eastAsia="zh-CN"/>
        </w:rPr>
      </w:pPr>
      <w:r>
        <w:rPr>
          <w:rFonts w:hint="default" w:ascii="仿宋" w:hAnsi="仿宋" w:eastAsia="仿宋" w:cs="仿宋"/>
          <w:sz w:val="32"/>
          <w:szCs w:val="32"/>
          <w:lang w:eastAsia="zh-CN"/>
        </w:rPr>
        <w:t>拟转让的无线电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频率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在日常使用过程中一切正常，未受到明显无线电干扰</w:t>
      </w:r>
      <w:r>
        <w:rPr>
          <w:rFonts w:hint="default" w:ascii="仿宋" w:hAnsi="仿宋" w:eastAsia="仿宋" w:cs="仿宋"/>
          <w:i/>
          <w:iCs/>
          <w:sz w:val="32"/>
          <w:szCs w:val="32"/>
          <w:u w:val="single"/>
          <w:lang w:eastAsia="zh-CN"/>
        </w:rPr>
        <w:t>（此处描述拟转让的无线电频率使用情况）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。截至转让前的无线电频率占用费已由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AAA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公司缴纳，转让后的无线电频率占用费将由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BBB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公司严格按照国家有关规定按时缴纳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default" w:ascii="仿宋" w:hAnsi="仿宋" w:eastAsia="仿宋" w:cs="仿宋"/>
          <w:sz w:val="32"/>
          <w:szCs w:val="32"/>
          <w:lang w:eastAsia="zh-CN"/>
        </w:rPr>
        <w:t>BBB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eastAsia="zh-CN"/>
        </w:rPr>
        <w:t>公司</w:t>
      </w:r>
      <w:r>
        <w:rPr>
          <w:rFonts w:hint="default" w:ascii="仿宋" w:hAnsi="仿宋" w:eastAsia="仿宋" w:cs="仿宋"/>
          <w:sz w:val="32"/>
          <w:szCs w:val="32"/>
          <w:u w:val="single"/>
          <w:lang w:eastAsia="zh-CN"/>
        </w:rPr>
        <w:t>目前拥有</w:t>
      </w:r>
      <w:r>
        <w:rPr>
          <w:rFonts w:hint="eastAsia" w:ascii="仿宋" w:hAnsi="仿宋" w:eastAsia="仿宋" w:cs="仿宋"/>
          <w:sz w:val="32"/>
          <w:szCs w:val="32"/>
          <w:u w:val="single"/>
          <w:lang w:eastAsia="zh-CN"/>
        </w:rPr>
        <w:t>熟悉无线电管理规定、具备相关业务技能的人员</w:t>
      </w:r>
      <w:r>
        <w:rPr>
          <w:rFonts w:hint="default" w:ascii="仿宋" w:hAnsi="仿宋" w:eastAsia="仿宋" w:cs="仿宋"/>
          <w:sz w:val="32"/>
          <w:szCs w:val="32"/>
          <w:u w:val="single"/>
          <w:lang w:eastAsia="zh-CN"/>
        </w:rPr>
        <w:t>X人，均毕业于无线电通信相关专业，多年从事无线电业务工作，建立了完备的</w:t>
      </w:r>
      <w:r>
        <w:rPr>
          <w:rFonts w:hint="eastAsia" w:ascii="仿宋" w:hAnsi="仿宋" w:eastAsia="仿宋" w:cs="仿宋"/>
          <w:sz w:val="32"/>
          <w:szCs w:val="32"/>
          <w:u w:val="single"/>
          <w:lang w:eastAsia="zh-CN"/>
        </w:rPr>
        <w:t>无线电业务开展</w:t>
      </w:r>
      <w:r>
        <w:rPr>
          <w:rFonts w:hint="default" w:ascii="仿宋" w:hAnsi="仿宋" w:eastAsia="仿宋" w:cs="仿宋"/>
          <w:sz w:val="32"/>
          <w:szCs w:val="32"/>
          <w:u w:val="single"/>
          <w:lang w:eastAsia="zh-CN"/>
        </w:rPr>
        <w:t>和</w:t>
      </w:r>
      <w:r>
        <w:rPr>
          <w:rFonts w:hint="eastAsia" w:ascii="仿宋" w:hAnsi="仿宋" w:eastAsia="仿宋" w:cs="仿宋"/>
          <w:sz w:val="32"/>
          <w:szCs w:val="32"/>
          <w:u w:val="single"/>
          <w:lang w:eastAsia="zh-CN"/>
        </w:rPr>
        <w:t>干扰应对等方面的措施</w:t>
      </w:r>
      <w:r>
        <w:rPr>
          <w:rFonts w:hint="default" w:ascii="仿宋" w:hAnsi="仿宋" w:eastAsia="仿宋" w:cs="仿宋"/>
          <w:sz w:val="32"/>
          <w:szCs w:val="32"/>
          <w:u w:val="single"/>
          <w:lang w:eastAsia="zh-CN"/>
        </w:rPr>
        <w:t>（</w:t>
      </w:r>
      <w:r>
        <w:rPr>
          <w:rFonts w:hint="default" w:ascii="仿宋" w:hAnsi="仿宋" w:eastAsia="仿宋" w:cs="仿宋"/>
          <w:i/>
          <w:iCs/>
          <w:sz w:val="32"/>
          <w:szCs w:val="32"/>
          <w:u w:val="single"/>
          <w:lang w:eastAsia="zh-CN"/>
        </w:rPr>
        <w:t>此处描述受让单位开展相关无线电业务的能力）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。在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获得频率使用许可证后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，将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严格遵守无线电管理相关法律、法规、规章和规范性文件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以及频率使用许可证相关规定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default" w:ascii="仿宋" w:hAnsi="仿宋" w:eastAsia="仿宋" w:cs="仿宋"/>
          <w:sz w:val="32"/>
          <w:szCs w:val="32"/>
          <w:u w:val="single"/>
          <w:lang w:eastAsia="zh-CN"/>
        </w:rPr>
        <w:t>按照目前系统通信体制、设备配置、</w:t>
      </w:r>
      <w:r>
        <w:rPr>
          <w:rFonts w:hint="eastAsia" w:ascii="仿宋" w:hAnsi="仿宋" w:eastAsia="仿宋" w:cs="仿宋"/>
          <w:sz w:val="32"/>
          <w:szCs w:val="32"/>
          <w:u w:val="single"/>
          <w:lang w:eastAsia="zh-CN"/>
        </w:rPr>
        <w:t>频率特性</w:t>
      </w:r>
      <w:r>
        <w:rPr>
          <w:rFonts w:hint="default" w:ascii="仿宋" w:hAnsi="仿宋" w:eastAsia="仿宋" w:cs="仿宋"/>
          <w:sz w:val="32"/>
          <w:szCs w:val="32"/>
          <w:u w:val="single"/>
          <w:lang w:eastAsia="zh-CN"/>
        </w:rPr>
        <w:t>、干扰保护以及运行维护措施</w:t>
      </w:r>
      <w:r>
        <w:rPr>
          <w:rFonts w:hint="default" w:ascii="仿宋" w:hAnsi="仿宋" w:eastAsia="仿宋" w:cs="仿宋"/>
          <w:i/>
          <w:iCs/>
          <w:sz w:val="32"/>
          <w:szCs w:val="32"/>
          <w:u w:val="single"/>
          <w:lang w:eastAsia="zh-CN"/>
        </w:rPr>
        <w:t>（如有变化需另外提供相关材料进行说明）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依法开展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相关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无线电业务</w:t>
      </w:r>
      <w:r>
        <w:rPr>
          <w:rFonts w:hint="default" w:ascii="仿宋" w:hAnsi="仿宋" w:eastAsia="仿宋" w:cs="仿宋"/>
          <w:sz w:val="32"/>
          <w:szCs w:val="32"/>
          <w:lang w:eastAsia="zh-CN"/>
        </w:rPr>
        <w:t>,并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积极配合无线电管理机构依法在其职权范围内进行监督检查。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textAlignment w:val="auto"/>
        <w:outlineLvl w:val="9"/>
        <w:rPr>
          <w:rFonts w:hint="eastAsia" w:ascii="仿宋_GB2312" w:hAnsi="微软雅黑" w:eastAsia="仿宋_GB2312" w:cs="仿宋_GB2312"/>
          <w:color w:val="333333"/>
          <w:kern w:val="0"/>
          <w:sz w:val="31"/>
          <w:szCs w:val="31"/>
          <w:shd w:val="clear" w:color="auto" w:fill="FFFFFF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textAlignment w:val="auto"/>
        <w:outlineLvl w:val="9"/>
        <w:rPr>
          <w:rFonts w:hint="default" w:ascii="仿宋_GB2312" w:hAnsi="微软雅黑" w:eastAsia="仿宋_GB2312" w:cs="仿宋_GB2312"/>
          <w:color w:val="333333"/>
          <w:kern w:val="0"/>
          <w:sz w:val="31"/>
          <w:szCs w:val="31"/>
          <w:shd w:val="clear" w:color="auto" w:fill="FFFFFF"/>
        </w:rPr>
      </w:pPr>
      <w:r>
        <w:rPr>
          <w:rFonts w:hint="default" w:ascii="仿宋_GB2312" w:hAnsi="微软雅黑" w:eastAsia="仿宋_GB2312" w:cs="仿宋_GB2312"/>
          <w:color w:val="333333"/>
          <w:kern w:val="0"/>
          <w:sz w:val="31"/>
          <w:szCs w:val="31"/>
          <w:shd w:val="clear" w:color="auto" w:fill="FFFFFF"/>
        </w:rPr>
        <w:t>特此说明。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textAlignment w:val="auto"/>
        <w:outlineLvl w:val="9"/>
        <w:rPr>
          <w:rFonts w:hint="default" w:ascii="仿宋_GB2312" w:hAnsi="微软雅黑" w:eastAsia="仿宋_GB2312" w:cs="仿宋_GB2312"/>
          <w:color w:val="333333"/>
          <w:kern w:val="0"/>
          <w:sz w:val="31"/>
          <w:szCs w:val="31"/>
          <w:shd w:val="clear" w:color="auto" w:fill="FFFFFF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textAlignment w:val="auto"/>
        <w:outlineLvl w:val="9"/>
        <w:rPr>
          <w:rFonts w:hint="default" w:ascii="仿宋_GB2312" w:hAnsi="微软雅黑" w:eastAsia="仿宋_GB2312" w:cs="仿宋_GB2312"/>
          <w:color w:val="333333"/>
          <w:kern w:val="0"/>
          <w:sz w:val="31"/>
          <w:szCs w:val="31"/>
          <w:shd w:val="clear" w:color="auto" w:fill="FFFFFF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textAlignment w:val="auto"/>
        <w:outlineLvl w:val="9"/>
        <w:rPr>
          <w:rFonts w:hint="eastAsia" w:ascii="仿宋_GB2312" w:hAnsi="微软雅黑" w:eastAsia="仿宋_GB2312" w:cs="仿宋_GB2312"/>
          <w:color w:val="333333"/>
          <w:kern w:val="0"/>
          <w:sz w:val="31"/>
          <w:szCs w:val="31"/>
          <w:shd w:val="clear" w:color="auto" w:fill="FFFFFF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textAlignment w:val="auto"/>
        <w:outlineLvl w:val="9"/>
        <w:rPr>
          <w:rFonts w:ascii="仿宋_GB2312" w:hAnsi="微软雅黑" w:eastAsia="仿宋_GB2312" w:cs="仿宋_GB2312"/>
          <w:color w:val="333333"/>
          <w:kern w:val="0"/>
          <w:sz w:val="31"/>
          <w:szCs w:val="31"/>
          <w:shd w:val="clear" w:color="auto" w:fill="FFFFFF"/>
        </w:rPr>
      </w:pPr>
      <w:r>
        <w:rPr>
          <w:rFonts w:hint="eastAsia" w:ascii="仿宋_GB2312" w:hAnsi="微软雅黑" w:eastAsia="仿宋_GB2312" w:cs="仿宋_GB2312"/>
          <w:color w:val="333333"/>
          <w:kern w:val="0"/>
          <w:sz w:val="31"/>
          <w:szCs w:val="31"/>
          <w:shd w:val="clear" w:color="auto" w:fill="FFFFFF"/>
        </w:rPr>
        <w:t>无线电频率拟转让单位     无线电频率拟受让单位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550" w:firstLineChars="500"/>
        <w:textAlignment w:val="auto"/>
        <w:outlineLvl w:val="9"/>
        <w:rPr>
          <w:rFonts w:ascii="仿宋_GB2312" w:hAnsi="微软雅黑" w:eastAsia="仿宋_GB2312" w:cs="仿宋_GB2312"/>
          <w:color w:val="333333"/>
          <w:kern w:val="0"/>
          <w:sz w:val="31"/>
          <w:szCs w:val="31"/>
          <w:shd w:val="clear" w:color="auto" w:fill="FFFFFF"/>
        </w:rPr>
      </w:pPr>
      <w:r>
        <w:rPr>
          <w:rFonts w:hint="eastAsia" w:ascii="仿宋_GB2312" w:hAnsi="微软雅黑" w:eastAsia="仿宋_GB2312" w:cs="仿宋_GB2312"/>
          <w:color w:val="333333"/>
          <w:kern w:val="0"/>
          <w:sz w:val="31"/>
          <w:szCs w:val="31"/>
          <w:shd w:val="clear" w:color="auto" w:fill="FFFFFF"/>
        </w:rPr>
        <w:t>（盖章）                  （盖章）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930" w:firstLineChars="300"/>
        <w:textAlignment w:val="auto"/>
        <w:outlineLvl w:val="9"/>
        <w:rPr>
          <w:rFonts w:ascii="仿宋_GB2312" w:hAnsi="微软雅黑" w:eastAsia="仿宋_GB2312" w:cs="仿宋_GB2312"/>
          <w:color w:val="333333"/>
          <w:kern w:val="0"/>
          <w:sz w:val="31"/>
          <w:szCs w:val="31"/>
          <w:shd w:val="clear" w:color="auto" w:fill="FFFFFF"/>
        </w:rPr>
      </w:pPr>
      <w:r>
        <w:rPr>
          <w:rFonts w:ascii="仿宋_GB2312" w:hAnsi="微软雅黑" w:eastAsia="仿宋_GB2312" w:cs="仿宋_GB2312"/>
          <w:color w:val="333333"/>
          <w:sz w:val="31"/>
          <w:szCs w:val="31"/>
        </w:rPr>
        <w:t>2020年6月1日</w:t>
      </w:r>
      <w:r>
        <w:rPr>
          <w:rFonts w:hint="eastAsia" w:ascii="仿宋_GB2312" w:hAnsi="微软雅黑" w:eastAsia="仿宋_GB2312" w:cs="仿宋_GB2312"/>
          <w:color w:val="333333"/>
          <w:sz w:val="31"/>
          <w:szCs w:val="31"/>
        </w:rPr>
        <w:t xml:space="preserve">             </w:t>
      </w:r>
      <w:r>
        <w:rPr>
          <w:rFonts w:ascii="仿宋_GB2312" w:hAnsi="微软雅黑" w:eastAsia="仿宋_GB2312" w:cs="仿宋_GB2312"/>
          <w:color w:val="333333"/>
          <w:sz w:val="31"/>
          <w:szCs w:val="31"/>
        </w:rPr>
        <w:t>2020年6月1日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DejaVu Sans">
    <w:panose1 w:val="020B0603030804020204"/>
    <w:charset w:val="00"/>
    <w:family w:val="roman"/>
    <w:pitch w:val="default"/>
    <w:sig w:usb0="E7006EFF" w:usb1="D200FDFF" w:usb2="0A246029" w:usb3="0400200C" w:csb0="600001FF" w:csb1="DFFF0000"/>
  </w:font>
  <w:font w:name="方正书宋_GBK">
    <w:altName w:val="方正宋体S-超大字符集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altName w:val="思源黑体 CN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A32"/>
    <w:rsid w:val="000C0955"/>
    <w:rsid w:val="00B67B3E"/>
    <w:rsid w:val="00CE6A32"/>
    <w:rsid w:val="020449D5"/>
    <w:rsid w:val="02E3633D"/>
    <w:rsid w:val="046B32FF"/>
    <w:rsid w:val="0B191A96"/>
    <w:rsid w:val="2377778C"/>
    <w:rsid w:val="25FA0878"/>
    <w:rsid w:val="28A14A81"/>
    <w:rsid w:val="300A774E"/>
    <w:rsid w:val="31AF17F7"/>
    <w:rsid w:val="3EF9354A"/>
    <w:rsid w:val="3FD970C2"/>
    <w:rsid w:val="43FFB3C6"/>
    <w:rsid w:val="49992807"/>
    <w:rsid w:val="56DF2609"/>
    <w:rsid w:val="5E9F436D"/>
    <w:rsid w:val="5F31113F"/>
    <w:rsid w:val="5FFD031E"/>
    <w:rsid w:val="631334D3"/>
    <w:rsid w:val="675FEDAD"/>
    <w:rsid w:val="6AA6D121"/>
    <w:rsid w:val="6EF63BF5"/>
    <w:rsid w:val="77B7A980"/>
    <w:rsid w:val="7AB7FC97"/>
    <w:rsid w:val="7AF507B3"/>
    <w:rsid w:val="7CC55E60"/>
    <w:rsid w:val="7D2E8386"/>
    <w:rsid w:val="7D7BF52F"/>
    <w:rsid w:val="7DFA43E3"/>
    <w:rsid w:val="7ED586B2"/>
    <w:rsid w:val="7EFFA983"/>
    <w:rsid w:val="7FDF1CED"/>
    <w:rsid w:val="8FBD3F50"/>
    <w:rsid w:val="9CF5799D"/>
    <w:rsid w:val="9F7CD4F0"/>
    <w:rsid w:val="ABEFAE7C"/>
    <w:rsid w:val="AF653C21"/>
    <w:rsid w:val="B57571B6"/>
    <w:rsid w:val="BB5B14BA"/>
    <w:rsid w:val="BDFC2588"/>
    <w:rsid w:val="BDFF3F11"/>
    <w:rsid w:val="BFF40B1F"/>
    <w:rsid w:val="CBEF6761"/>
    <w:rsid w:val="DAEF87F2"/>
    <w:rsid w:val="DCFE0629"/>
    <w:rsid w:val="DECFBA84"/>
    <w:rsid w:val="DFF773F7"/>
    <w:rsid w:val="EA7E972A"/>
    <w:rsid w:val="EBDB29B0"/>
    <w:rsid w:val="EF7F3512"/>
    <w:rsid w:val="F7EE8893"/>
    <w:rsid w:val="F97B7F3B"/>
    <w:rsid w:val="FCF73984"/>
    <w:rsid w:val="FDD7310C"/>
    <w:rsid w:val="FDDB2450"/>
    <w:rsid w:val="FEC7E944"/>
    <w:rsid w:val="FF395CC7"/>
    <w:rsid w:val="FFA7074D"/>
    <w:rsid w:val="FFBFC678"/>
    <w:rsid w:val="FFFF4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8FAFD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45</Words>
  <Characters>260</Characters>
  <Lines>2</Lines>
  <Paragraphs>1</Paragraphs>
  <TotalTime>3</TotalTime>
  <ScaleCrop>false</ScaleCrop>
  <LinksUpToDate>false</LinksUpToDate>
  <CharactersWithSpaces>304</CharactersWithSpaces>
  <Application>WPS Office_10.1.0.7448_F1E327BC-269C-435d-A152-05C5408002CA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2014-10-31T04:08:00Z</dcterms:created>
  <dc:creator>Administrator</dc:creator>
  <cp:lastModifiedBy>刘征</cp:lastModifiedBy>
  <dcterms:modified xsi:type="dcterms:W3CDTF">2024-01-26T16:17:45Z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2052-10.1.0.7448</vt:lpwstr>
  </property>
</Properties>
</file>