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86" w:rsidRDefault="0020692B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3B1A00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申请表</w:t>
      </w:r>
    </w:p>
    <w:p w:rsidR="00715986" w:rsidRDefault="0020692B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道路旅客运输经营许可</w:t>
      </w:r>
    </w:p>
    <w:p w:rsidR="00715986" w:rsidRDefault="0020692B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（道路客运班线（不含旅游客运班线）信息核定）</w:t>
      </w:r>
    </w:p>
    <w:tbl>
      <w:tblPr>
        <w:tblStyle w:val="a8"/>
        <w:tblW w:w="10490" w:type="dxa"/>
        <w:tblInd w:w="108" w:type="dxa"/>
        <w:tblLook w:val="04A0"/>
      </w:tblPr>
      <w:tblGrid>
        <w:gridCol w:w="1797"/>
        <w:gridCol w:w="187"/>
        <w:gridCol w:w="281"/>
        <w:gridCol w:w="1136"/>
        <w:gridCol w:w="140"/>
        <w:gridCol w:w="1133"/>
        <w:gridCol w:w="478"/>
        <w:gridCol w:w="798"/>
        <w:gridCol w:w="713"/>
        <w:gridCol w:w="567"/>
        <w:gridCol w:w="283"/>
        <w:gridCol w:w="119"/>
        <w:gridCol w:w="239"/>
        <w:gridCol w:w="634"/>
        <w:gridCol w:w="425"/>
        <w:gridCol w:w="1560"/>
      </w:tblGrid>
      <w:tr w:rsidR="00715986">
        <w:trPr>
          <w:trHeight w:val="497"/>
        </w:trPr>
        <w:tc>
          <w:tcPr>
            <w:tcW w:w="10490" w:type="dxa"/>
            <w:gridSpan w:val="16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715986">
        <w:trPr>
          <w:trHeight w:val="497"/>
        </w:trPr>
        <w:tc>
          <w:tcPr>
            <w:tcW w:w="2265" w:type="dxa"/>
            <w:gridSpan w:val="3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8225" w:type="dxa"/>
            <w:gridSpan w:val="13"/>
            <w:vAlign w:val="center"/>
          </w:tcPr>
          <w:p w:rsidR="00715986" w:rsidRDefault="007159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5986">
        <w:trPr>
          <w:trHeight w:val="504"/>
        </w:trPr>
        <w:tc>
          <w:tcPr>
            <w:tcW w:w="2265" w:type="dxa"/>
            <w:gridSpan w:val="3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8225" w:type="dxa"/>
            <w:gridSpan w:val="13"/>
            <w:vAlign w:val="center"/>
          </w:tcPr>
          <w:p w:rsidR="00715986" w:rsidRDefault="007159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5986">
        <w:trPr>
          <w:trHeight w:val="497"/>
        </w:trPr>
        <w:tc>
          <w:tcPr>
            <w:tcW w:w="2265" w:type="dxa"/>
            <w:gridSpan w:val="3"/>
            <w:vMerge w:val="restart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2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3122" w:type="dxa"/>
            <w:gridSpan w:val="4"/>
            <w:vAlign w:val="center"/>
          </w:tcPr>
          <w:p w:rsidR="00715986" w:rsidRDefault="007159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977" w:type="dxa"/>
            <w:gridSpan w:val="5"/>
            <w:vAlign w:val="center"/>
          </w:tcPr>
          <w:p w:rsidR="00715986" w:rsidRDefault="007159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5986">
        <w:trPr>
          <w:trHeight w:val="497"/>
        </w:trPr>
        <w:tc>
          <w:tcPr>
            <w:tcW w:w="2265" w:type="dxa"/>
            <w:gridSpan w:val="3"/>
            <w:vMerge/>
            <w:vAlign w:val="center"/>
          </w:tcPr>
          <w:p w:rsidR="00715986" w:rsidRDefault="007159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949" w:type="dxa"/>
            <w:gridSpan w:val="11"/>
            <w:vAlign w:val="center"/>
          </w:tcPr>
          <w:p w:rsidR="00715986" w:rsidRDefault="007159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5986">
        <w:trPr>
          <w:trHeight w:val="497"/>
        </w:trPr>
        <w:tc>
          <w:tcPr>
            <w:tcW w:w="2265" w:type="dxa"/>
            <w:gridSpan w:val="3"/>
            <w:vMerge w:val="restart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276" w:type="dxa"/>
            <w:gridSpan w:val="2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3122" w:type="dxa"/>
            <w:gridSpan w:val="4"/>
            <w:vAlign w:val="center"/>
          </w:tcPr>
          <w:p w:rsidR="00715986" w:rsidRDefault="007159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977" w:type="dxa"/>
            <w:gridSpan w:val="5"/>
            <w:vAlign w:val="center"/>
          </w:tcPr>
          <w:p w:rsidR="00715986" w:rsidRDefault="007159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5986">
        <w:trPr>
          <w:trHeight w:val="497"/>
        </w:trPr>
        <w:tc>
          <w:tcPr>
            <w:tcW w:w="2265" w:type="dxa"/>
            <w:gridSpan w:val="3"/>
            <w:vMerge/>
            <w:vAlign w:val="center"/>
          </w:tcPr>
          <w:p w:rsidR="00715986" w:rsidRDefault="007159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949" w:type="dxa"/>
            <w:gridSpan w:val="11"/>
            <w:vAlign w:val="center"/>
          </w:tcPr>
          <w:p w:rsidR="00715986" w:rsidRDefault="007159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5986">
        <w:trPr>
          <w:trHeight w:val="497"/>
        </w:trPr>
        <w:tc>
          <w:tcPr>
            <w:tcW w:w="10490" w:type="dxa"/>
            <w:gridSpan w:val="16"/>
            <w:vAlign w:val="center"/>
          </w:tcPr>
          <w:p w:rsidR="00715986" w:rsidRDefault="0020692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原班线基本情况</w:t>
            </w:r>
          </w:p>
        </w:tc>
      </w:tr>
      <w:tr w:rsidR="00715986" w:rsidTr="003B1A00">
        <w:trPr>
          <w:trHeight w:val="497"/>
        </w:trPr>
        <w:tc>
          <w:tcPr>
            <w:tcW w:w="1797" w:type="dxa"/>
            <w:vAlign w:val="center"/>
          </w:tcPr>
          <w:p w:rsidR="00715986" w:rsidRDefault="0020692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起讫地及</w:t>
            </w:r>
          </w:p>
          <w:p w:rsidR="00715986" w:rsidRDefault="0020692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起讫站点</w:t>
            </w:r>
          </w:p>
        </w:tc>
        <w:tc>
          <w:tcPr>
            <w:tcW w:w="2877" w:type="dxa"/>
            <w:gridSpan w:val="5"/>
            <w:vAlign w:val="center"/>
          </w:tcPr>
          <w:p w:rsidR="00715986" w:rsidRDefault="00715986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15986" w:rsidRDefault="0020692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日发班次</w:t>
            </w:r>
          </w:p>
        </w:tc>
        <w:tc>
          <w:tcPr>
            <w:tcW w:w="1280" w:type="dxa"/>
            <w:gridSpan w:val="2"/>
            <w:vAlign w:val="center"/>
          </w:tcPr>
          <w:p w:rsidR="00715986" w:rsidRPr="003B1A00" w:rsidRDefault="003B1A0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（班）</w:t>
            </w:r>
          </w:p>
        </w:tc>
        <w:tc>
          <w:tcPr>
            <w:tcW w:w="1275" w:type="dxa"/>
            <w:gridSpan w:val="4"/>
            <w:vAlign w:val="center"/>
          </w:tcPr>
          <w:p w:rsidR="00715986" w:rsidRDefault="0020692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车辆数量</w:t>
            </w:r>
          </w:p>
          <w:p w:rsidR="00715986" w:rsidRDefault="0020692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及要求</w:t>
            </w:r>
          </w:p>
        </w:tc>
        <w:tc>
          <w:tcPr>
            <w:tcW w:w="1985" w:type="dxa"/>
            <w:gridSpan w:val="2"/>
            <w:vAlign w:val="center"/>
          </w:tcPr>
          <w:p w:rsidR="00715986" w:rsidRDefault="00715986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5986">
        <w:trPr>
          <w:trHeight w:val="497"/>
        </w:trPr>
        <w:tc>
          <w:tcPr>
            <w:tcW w:w="1797" w:type="dxa"/>
            <w:vAlign w:val="center"/>
          </w:tcPr>
          <w:p w:rsidR="00715986" w:rsidRDefault="0020692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途经路线</w:t>
            </w:r>
          </w:p>
          <w:p w:rsidR="00715986" w:rsidRDefault="0020692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及停靠站点</w:t>
            </w:r>
          </w:p>
        </w:tc>
        <w:tc>
          <w:tcPr>
            <w:tcW w:w="8693" w:type="dxa"/>
            <w:gridSpan w:val="15"/>
            <w:vAlign w:val="center"/>
          </w:tcPr>
          <w:p w:rsidR="00715986" w:rsidRDefault="00715986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5986" w:rsidTr="003B1A00">
        <w:trPr>
          <w:trHeight w:val="497"/>
        </w:trPr>
        <w:tc>
          <w:tcPr>
            <w:tcW w:w="1797" w:type="dxa"/>
            <w:vAlign w:val="center"/>
          </w:tcPr>
          <w:p w:rsidR="00715986" w:rsidRDefault="0020692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车辆号牌（营运、停运）</w:t>
            </w:r>
          </w:p>
        </w:tc>
        <w:tc>
          <w:tcPr>
            <w:tcW w:w="5433" w:type="dxa"/>
            <w:gridSpan w:val="9"/>
            <w:vAlign w:val="center"/>
          </w:tcPr>
          <w:p w:rsidR="00715986" w:rsidRDefault="00715986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15986" w:rsidRDefault="0020692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客运班线</w:t>
            </w:r>
          </w:p>
          <w:p w:rsidR="00715986" w:rsidRDefault="0020692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985" w:type="dxa"/>
            <w:gridSpan w:val="2"/>
            <w:vAlign w:val="center"/>
          </w:tcPr>
          <w:p w:rsidR="00715986" w:rsidRDefault="00715986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5986">
        <w:trPr>
          <w:trHeight w:val="497"/>
        </w:trPr>
        <w:tc>
          <w:tcPr>
            <w:tcW w:w="10490" w:type="dxa"/>
            <w:gridSpan w:val="16"/>
            <w:vAlign w:val="center"/>
          </w:tcPr>
          <w:p w:rsidR="00715986" w:rsidRDefault="0020692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 w:rsidR="00715986">
        <w:trPr>
          <w:trHeight w:val="497"/>
        </w:trPr>
        <w:tc>
          <w:tcPr>
            <w:tcW w:w="10490" w:type="dxa"/>
            <w:gridSpan w:val="16"/>
            <w:vAlign w:val="center"/>
          </w:tcPr>
          <w:p w:rsidR="00715986" w:rsidRDefault="0020692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车辆数量及要求调整   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日发班次下限调整   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客运班线类型调整 </w:t>
            </w:r>
          </w:p>
          <w:p w:rsidR="00715986" w:rsidRDefault="0020692B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途经路线备案  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补充特殊情况签注   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补充讫地客运站   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补充中途停靠地客运站点</w:t>
            </w:r>
          </w:p>
        </w:tc>
      </w:tr>
      <w:tr w:rsidR="00715986">
        <w:trPr>
          <w:trHeight w:val="497"/>
        </w:trPr>
        <w:tc>
          <w:tcPr>
            <w:tcW w:w="10490" w:type="dxa"/>
            <w:gridSpan w:val="16"/>
            <w:vAlign w:val="center"/>
          </w:tcPr>
          <w:p w:rsidR="00715986" w:rsidRDefault="0020692B">
            <w:pPr>
              <w:widowControl/>
              <w:jc w:val="center"/>
              <w:rPr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调整及补充情况</w:t>
            </w:r>
          </w:p>
        </w:tc>
      </w:tr>
      <w:tr w:rsidR="00715986">
        <w:trPr>
          <w:trHeight w:val="497"/>
        </w:trPr>
        <w:tc>
          <w:tcPr>
            <w:tcW w:w="1984" w:type="dxa"/>
            <w:gridSpan w:val="2"/>
            <w:vAlign w:val="center"/>
          </w:tcPr>
          <w:p w:rsidR="00715986" w:rsidRDefault="0020692B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调整后车辆数量及要求</w:t>
            </w:r>
          </w:p>
        </w:tc>
        <w:tc>
          <w:tcPr>
            <w:tcW w:w="8506" w:type="dxa"/>
            <w:gridSpan w:val="14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车辆数量   辆，其中，大型客车（不超过）   辆，中型客车（不超过）    辆。</w:t>
            </w:r>
          </w:p>
        </w:tc>
      </w:tr>
      <w:tr w:rsidR="00715986">
        <w:trPr>
          <w:trHeight w:val="565"/>
        </w:trPr>
        <w:tc>
          <w:tcPr>
            <w:tcW w:w="1984" w:type="dxa"/>
            <w:gridSpan w:val="2"/>
            <w:vAlign w:val="center"/>
          </w:tcPr>
          <w:p w:rsidR="00715986" w:rsidRDefault="0020692B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调整后日发班次下限</w:t>
            </w:r>
          </w:p>
        </w:tc>
        <w:tc>
          <w:tcPr>
            <w:tcW w:w="3168" w:type="dxa"/>
            <w:gridSpan w:val="5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</w:t>
            </w:r>
            <w:r w:rsidR="003B1A0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（班）</w:t>
            </w:r>
          </w:p>
        </w:tc>
        <w:tc>
          <w:tcPr>
            <w:tcW w:w="2719" w:type="dxa"/>
            <w:gridSpan w:val="6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调整后客运班线类型</w:t>
            </w:r>
          </w:p>
        </w:tc>
        <w:tc>
          <w:tcPr>
            <w:tcW w:w="2619" w:type="dxa"/>
            <w:gridSpan w:val="3"/>
            <w:vAlign w:val="center"/>
          </w:tcPr>
          <w:p w:rsidR="00715986" w:rsidRDefault="00715986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</w:tr>
      <w:tr w:rsidR="00715986">
        <w:trPr>
          <w:trHeight w:val="1117"/>
        </w:trPr>
        <w:tc>
          <w:tcPr>
            <w:tcW w:w="1984" w:type="dxa"/>
            <w:gridSpan w:val="2"/>
            <w:vMerge w:val="restart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途经路线备案</w:t>
            </w:r>
          </w:p>
        </w:tc>
        <w:tc>
          <w:tcPr>
            <w:tcW w:w="1417" w:type="dxa"/>
            <w:gridSpan w:val="2"/>
            <w:vAlign w:val="center"/>
          </w:tcPr>
          <w:p w:rsidR="00715986" w:rsidRDefault="0020692B" w:rsidP="00965109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常用路线</w:t>
            </w:r>
          </w:p>
        </w:tc>
        <w:tc>
          <w:tcPr>
            <w:tcW w:w="7089" w:type="dxa"/>
            <w:gridSpan w:val="12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                             运营里程：   公里</w:t>
            </w:r>
          </w:p>
        </w:tc>
      </w:tr>
      <w:tr w:rsidR="00715986">
        <w:trPr>
          <w:trHeight w:val="1133"/>
        </w:trPr>
        <w:tc>
          <w:tcPr>
            <w:tcW w:w="1984" w:type="dxa"/>
            <w:gridSpan w:val="2"/>
            <w:vMerge/>
            <w:vAlign w:val="center"/>
          </w:tcPr>
          <w:p w:rsidR="00715986" w:rsidRDefault="00715986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5986" w:rsidRDefault="0020692B" w:rsidP="00965109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备用路线</w:t>
            </w:r>
          </w:p>
        </w:tc>
        <w:tc>
          <w:tcPr>
            <w:tcW w:w="7089" w:type="dxa"/>
            <w:gridSpan w:val="12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运营里程：   公里</w:t>
            </w:r>
          </w:p>
        </w:tc>
      </w:tr>
      <w:tr w:rsidR="00715986">
        <w:trPr>
          <w:trHeight w:val="1131"/>
        </w:trPr>
        <w:tc>
          <w:tcPr>
            <w:tcW w:w="1984" w:type="dxa"/>
            <w:gridSpan w:val="2"/>
            <w:vAlign w:val="center"/>
          </w:tcPr>
          <w:p w:rsidR="00715986" w:rsidRDefault="0020692B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特殊情况签注</w:t>
            </w:r>
          </w:p>
        </w:tc>
        <w:tc>
          <w:tcPr>
            <w:tcW w:w="5648" w:type="dxa"/>
            <w:gridSpan w:val="10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线路公司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营运线路长度在800公里以上的客运班线</w:t>
            </w:r>
          </w:p>
        </w:tc>
        <w:tc>
          <w:tcPr>
            <w:tcW w:w="1298" w:type="dxa"/>
            <w:gridSpan w:val="3"/>
            <w:vAlign w:val="center"/>
          </w:tcPr>
          <w:p w:rsidR="00715986" w:rsidRDefault="0020692B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讫地客运站名称</w:t>
            </w:r>
          </w:p>
        </w:tc>
        <w:tc>
          <w:tcPr>
            <w:tcW w:w="1560" w:type="dxa"/>
            <w:vAlign w:val="center"/>
          </w:tcPr>
          <w:p w:rsidR="00715986" w:rsidRDefault="00715986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5986" w:rsidTr="003B1A00">
        <w:trPr>
          <w:trHeight w:val="835"/>
        </w:trPr>
        <w:tc>
          <w:tcPr>
            <w:tcW w:w="1984" w:type="dxa"/>
            <w:gridSpan w:val="2"/>
            <w:vAlign w:val="center"/>
          </w:tcPr>
          <w:p w:rsidR="00715986" w:rsidRDefault="0020692B" w:rsidP="003B1A00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lastRenderedPageBreak/>
              <w:t>中途停靠地站点</w:t>
            </w:r>
          </w:p>
        </w:tc>
        <w:tc>
          <w:tcPr>
            <w:tcW w:w="8506" w:type="dxa"/>
            <w:gridSpan w:val="14"/>
            <w:vAlign w:val="center"/>
          </w:tcPr>
          <w:p w:rsidR="00715986" w:rsidRDefault="00715986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5986">
        <w:trPr>
          <w:trHeight w:val="497"/>
        </w:trPr>
        <w:tc>
          <w:tcPr>
            <w:tcW w:w="1984" w:type="dxa"/>
            <w:gridSpan w:val="2"/>
            <w:vAlign w:val="center"/>
          </w:tcPr>
          <w:p w:rsidR="00715986" w:rsidRDefault="0020692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8506" w:type="dxa"/>
            <w:gridSpan w:val="14"/>
            <w:vAlign w:val="center"/>
          </w:tcPr>
          <w:p w:rsidR="00715986" w:rsidRDefault="0020692B">
            <w:pPr>
              <w:snapToGrid w:val="0"/>
              <w:spacing w:after="100" w:afterAutospacing="1" w:line="240" w:lineRule="atLeast"/>
              <w:ind w:firstLineChars="200" w:firstLine="480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我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承诺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本表及其他相关材料中提供的信息均真实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有效，若有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虚假信息，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自愿依法接受相关处理。</w:t>
            </w:r>
          </w:p>
        </w:tc>
      </w:tr>
    </w:tbl>
    <w:p w:rsidR="00715986" w:rsidRDefault="0020692B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填表说明：</w:t>
      </w:r>
    </w:p>
    <w:p w:rsidR="00715986" w:rsidRDefault="0020692B">
      <w:pPr>
        <w:snapToGrid w:val="0"/>
        <w:spacing w:line="240" w:lineRule="atLeast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1.“原班线基本情况”请按照原《道路客运班线经营行政许可决定书》等内容准确填写</w:t>
      </w:r>
    </w:p>
    <w:p w:rsidR="008D1F58" w:rsidRDefault="0020692B">
      <w:pPr>
        <w:snapToGrid w:val="0"/>
        <w:spacing w:line="240" w:lineRule="atLeast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2.营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4"/>
          <w:szCs w:val="28"/>
        </w:rPr>
        <w:t>运线路长度在800公里以上的客运班线，本表中“日发班次下限”调整为“日发班次”、“车辆数量及要求”中的“车辆数量”与原《道路客运班线经营行政许可决定书》一致</w:t>
      </w:r>
      <w:r w:rsidR="008D1F58">
        <w:rPr>
          <w:rFonts w:ascii="仿宋" w:eastAsia="仿宋" w:hAnsi="仿宋" w:hint="eastAsia"/>
          <w:color w:val="000000" w:themeColor="text1"/>
          <w:sz w:val="24"/>
          <w:szCs w:val="28"/>
        </w:rPr>
        <w:t>；营运线路长度在800公里以下的客运班线，“日发班次下限”</w:t>
      </w:r>
      <w:r w:rsidR="008D1F58" w:rsidRPr="008D1F58">
        <w:rPr>
          <w:rFonts w:ascii="仿宋" w:eastAsia="仿宋" w:hAnsi="仿宋" w:hint="eastAsia"/>
          <w:color w:val="000000" w:themeColor="text1"/>
          <w:sz w:val="24"/>
          <w:szCs w:val="28"/>
        </w:rPr>
        <w:t xml:space="preserve"> </w:t>
      </w:r>
      <w:r w:rsidR="008D1F58">
        <w:rPr>
          <w:rFonts w:ascii="仿宋" w:eastAsia="仿宋" w:hAnsi="仿宋" w:hint="eastAsia"/>
          <w:color w:val="000000" w:themeColor="text1"/>
          <w:sz w:val="24"/>
          <w:szCs w:val="28"/>
        </w:rPr>
        <w:t>换算公式为：现有班次数除现有运力数（例：原3班6车，换算为：3÷6=0.5，即：日发班次下限0.5班）</w:t>
      </w:r>
    </w:p>
    <w:p w:rsidR="00715986" w:rsidRDefault="0020692B">
      <w:pPr>
        <w:snapToGrid w:val="0"/>
        <w:spacing w:line="240" w:lineRule="atLeast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3.营运线路长度在800公里以下的客运班线，本表中“车辆数量及要求”中的“车辆数量”以原《道路客运班线经营行政许可决定书》批准的数值作为上限值，下限值由企业自定，“大型客车”、“中型客车”适用于“大型客车（不超过）”、“中型客车（不超过）”情形且为数值，“大型客车（不超过）”、“中型客车（不超过）”两数值相加应等于“车辆数量”最大范围值</w:t>
      </w:r>
    </w:p>
    <w:p w:rsidR="00715986" w:rsidRDefault="0020692B">
      <w:pPr>
        <w:snapToGrid w:val="0"/>
        <w:spacing w:line="240" w:lineRule="atLeast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4.“中途停靠地客运站点”应先填写停靠地名称，再填写停靠地客运站名称，如：太原市（太原汽车总站）</w:t>
      </w:r>
    </w:p>
    <w:p w:rsidR="00386BFD" w:rsidRPr="00386BFD" w:rsidRDefault="0020692B" w:rsidP="00386BFD">
      <w:pPr>
        <w:snapToGrid w:val="0"/>
        <w:spacing w:line="240" w:lineRule="atLeast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5.“特殊情况签注”中若勾选“线路公司”，“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中途停靠地站点</w:t>
      </w:r>
      <w:r>
        <w:rPr>
          <w:rFonts w:ascii="仿宋" w:eastAsia="仿宋" w:hAnsi="仿宋" w:cs="Times New Roman" w:hint="eastAsia"/>
          <w:color w:val="000000"/>
          <w:sz w:val="24"/>
          <w:szCs w:val="28"/>
        </w:rPr>
        <w:t>“中</w:t>
      </w:r>
      <w:r>
        <w:rPr>
          <w:rFonts w:ascii="仿宋" w:eastAsia="仿宋" w:hAnsi="仿宋" w:cs="Times New Roman"/>
          <w:color w:val="000000"/>
          <w:sz w:val="24"/>
          <w:szCs w:val="28"/>
        </w:rPr>
        <w:t>站点自定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，如：太原市（自定）</w:t>
      </w:r>
    </w:p>
    <w:p w:rsidR="00715986" w:rsidRDefault="0020692B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  </w:t>
      </w:r>
    </w:p>
    <w:p w:rsidR="00715986" w:rsidRDefault="00715986">
      <w:pPr>
        <w:spacing w:line="360" w:lineRule="auto"/>
        <w:ind w:firstLineChars="1500" w:firstLine="4200"/>
        <w:rPr>
          <w:rFonts w:ascii="仿宋" w:eastAsia="仿宋" w:hAnsi="仿宋"/>
          <w:color w:val="000000" w:themeColor="text1"/>
          <w:sz w:val="28"/>
          <w:szCs w:val="28"/>
        </w:rPr>
      </w:pPr>
    </w:p>
    <w:p w:rsidR="00715986" w:rsidRDefault="0020692B" w:rsidP="003B1A00">
      <w:pPr>
        <w:spacing w:line="360" w:lineRule="auto"/>
        <w:ind w:firstLineChars="1800" w:firstLine="504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签字（加盖公章）： </w:t>
      </w:r>
    </w:p>
    <w:p w:rsidR="00715986" w:rsidRDefault="0020692B">
      <w:pPr>
        <w:spacing w:line="360" w:lineRule="auto"/>
        <w:ind w:firstLineChars="200" w:firstLine="560"/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申请时间：     年  月  日</w:t>
      </w:r>
    </w:p>
    <w:sectPr w:rsidR="00715986" w:rsidSect="00715986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22C" w:rsidRDefault="00B7222C" w:rsidP="003B1A00">
      <w:r>
        <w:separator/>
      </w:r>
    </w:p>
  </w:endnote>
  <w:endnote w:type="continuationSeparator" w:id="1">
    <w:p w:rsidR="00B7222C" w:rsidRDefault="00B7222C" w:rsidP="003B1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16089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8669D8" w:rsidRDefault="008669D8">
            <w:pPr>
              <w:pStyle w:val="a5"/>
              <w:jc w:val="center"/>
            </w:pPr>
            <w:r w:rsidRPr="008669D8"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</w:t>
            </w:r>
            <w:r w:rsidR="002E34CD" w:rsidRPr="008669D8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8669D8">
              <w:rPr>
                <w:rFonts w:asciiTheme="minorEastAsia" w:hAnsiTheme="minorEastAsia"/>
                <w:sz w:val="24"/>
                <w:szCs w:val="24"/>
              </w:rPr>
              <w:instrText>PAGE</w:instrText>
            </w:r>
            <w:r w:rsidR="002E34CD" w:rsidRPr="008669D8">
              <w:rPr>
                <w:rFonts w:asciiTheme="minorEastAsia" w:hAnsiTheme="minorEastAsia"/>
                <w:sz w:val="24"/>
                <w:szCs w:val="24"/>
              </w:rPr>
              <w:fldChar w:fldCharType="separate"/>
            </w:r>
            <w:r w:rsidR="008D1F58">
              <w:rPr>
                <w:rFonts w:asciiTheme="minorEastAsia" w:hAnsiTheme="minorEastAsia"/>
                <w:noProof/>
                <w:sz w:val="24"/>
                <w:szCs w:val="24"/>
              </w:rPr>
              <w:t>2</w:t>
            </w:r>
            <w:r w:rsidR="002E34CD" w:rsidRPr="008669D8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  <w:r w:rsidRPr="008669D8"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/ </w:t>
            </w:r>
            <w:r w:rsidR="002E34CD" w:rsidRPr="008669D8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8669D8">
              <w:rPr>
                <w:rFonts w:asciiTheme="minorEastAsia" w:hAnsiTheme="minorEastAsia"/>
                <w:sz w:val="24"/>
                <w:szCs w:val="24"/>
              </w:rPr>
              <w:instrText>NUMPAGES</w:instrText>
            </w:r>
            <w:r w:rsidR="002E34CD" w:rsidRPr="008669D8">
              <w:rPr>
                <w:rFonts w:asciiTheme="minorEastAsia" w:hAnsiTheme="minorEastAsia"/>
                <w:sz w:val="24"/>
                <w:szCs w:val="24"/>
              </w:rPr>
              <w:fldChar w:fldCharType="separate"/>
            </w:r>
            <w:r w:rsidR="008D1F58">
              <w:rPr>
                <w:rFonts w:asciiTheme="minorEastAsia" w:hAnsiTheme="minorEastAsia"/>
                <w:noProof/>
                <w:sz w:val="24"/>
                <w:szCs w:val="24"/>
              </w:rPr>
              <w:t>2</w:t>
            </w:r>
            <w:r w:rsidR="002E34CD" w:rsidRPr="008669D8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sdtContent>
      </w:sdt>
    </w:sdtContent>
  </w:sdt>
  <w:p w:rsidR="008669D8" w:rsidRDefault="008669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22C" w:rsidRDefault="00B7222C" w:rsidP="003B1A00">
      <w:r>
        <w:separator/>
      </w:r>
    </w:p>
  </w:footnote>
  <w:footnote w:type="continuationSeparator" w:id="1">
    <w:p w:rsidR="00B7222C" w:rsidRDefault="00B7222C" w:rsidP="003B1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0571A"/>
    <w:rsid w:val="00010CE2"/>
    <w:rsid w:val="00027949"/>
    <w:rsid w:val="000409F3"/>
    <w:rsid w:val="00064C14"/>
    <w:rsid w:val="0008068B"/>
    <w:rsid w:val="00085A13"/>
    <w:rsid w:val="00091753"/>
    <w:rsid w:val="000A3CDF"/>
    <w:rsid w:val="000B6E55"/>
    <w:rsid w:val="000C466A"/>
    <w:rsid w:val="000C756D"/>
    <w:rsid w:val="000D7A21"/>
    <w:rsid w:val="000F0AEB"/>
    <w:rsid w:val="00125E95"/>
    <w:rsid w:val="00137D0E"/>
    <w:rsid w:val="001A31C0"/>
    <w:rsid w:val="001B157A"/>
    <w:rsid w:val="001C16B1"/>
    <w:rsid w:val="001C17B5"/>
    <w:rsid w:val="001D0AD1"/>
    <w:rsid w:val="001D78E6"/>
    <w:rsid w:val="001D7EEA"/>
    <w:rsid w:val="00201B86"/>
    <w:rsid w:val="0020692B"/>
    <w:rsid w:val="00217BC9"/>
    <w:rsid w:val="0024349F"/>
    <w:rsid w:val="00243926"/>
    <w:rsid w:val="00250BE7"/>
    <w:rsid w:val="00257D83"/>
    <w:rsid w:val="002B3F3E"/>
    <w:rsid w:val="002D6F2A"/>
    <w:rsid w:val="002E10A6"/>
    <w:rsid w:val="002E31B1"/>
    <w:rsid w:val="002E34CD"/>
    <w:rsid w:val="00307ABB"/>
    <w:rsid w:val="00315A3C"/>
    <w:rsid w:val="00323520"/>
    <w:rsid w:val="00324B7F"/>
    <w:rsid w:val="00334A53"/>
    <w:rsid w:val="00370299"/>
    <w:rsid w:val="00386BFD"/>
    <w:rsid w:val="0039013B"/>
    <w:rsid w:val="00397F02"/>
    <w:rsid w:val="003A3973"/>
    <w:rsid w:val="003B1A00"/>
    <w:rsid w:val="003F17C1"/>
    <w:rsid w:val="00406804"/>
    <w:rsid w:val="0041387D"/>
    <w:rsid w:val="00422746"/>
    <w:rsid w:val="0042381D"/>
    <w:rsid w:val="00466323"/>
    <w:rsid w:val="00482DF5"/>
    <w:rsid w:val="00491D12"/>
    <w:rsid w:val="004B672A"/>
    <w:rsid w:val="004D1EEB"/>
    <w:rsid w:val="004F2F9E"/>
    <w:rsid w:val="0050020D"/>
    <w:rsid w:val="00502072"/>
    <w:rsid w:val="00517016"/>
    <w:rsid w:val="00524DE9"/>
    <w:rsid w:val="005370B5"/>
    <w:rsid w:val="00537732"/>
    <w:rsid w:val="00537FD4"/>
    <w:rsid w:val="00545F85"/>
    <w:rsid w:val="00551E52"/>
    <w:rsid w:val="0055202D"/>
    <w:rsid w:val="00557434"/>
    <w:rsid w:val="00572706"/>
    <w:rsid w:val="00576433"/>
    <w:rsid w:val="005828C8"/>
    <w:rsid w:val="00582D86"/>
    <w:rsid w:val="00583D52"/>
    <w:rsid w:val="005F2008"/>
    <w:rsid w:val="00611B61"/>
    <w:rsid w:val="00625728"/>
    <w:rsid w:val="00626613"/>
    <w:rsid w:val="00634B61"/>
    <w:rsid w:val="006470F2"/>
    <w:rsid w:val="00656B2B"/>
    <w:rsid w:val="00662319"/>
    <w:rsid w:val="006A1DF1"/>
    <w:rsid w:val="006A71EA"/>
    <w:rsid w:val="006B2AFC"/>
    <w:rsid w:val="006B77D0"/>
    <w:rsid w:val="006E168F"/>
    <w:rsid w:val="006F5E9D"/>
    <w:rsid w:val="00703B22"/>
    <w:rsid w:val="00715986"/>
    <w:rsid w:val="00724052"/>
    <w:rsid w:val="00751B6D"/>
    <w:rsid w:val="00756004"/>
    <w:rsid w:val="00771672"/>
    <w:rsid w:val="00771D36"/>
    <w:rsid w:val="007750A9"/>
    <w:rsid w:val="00776B0F"/>
    <w:rsid w:val="007A6994"/>
    <w:rsid w:val="007B304C"/>
    <w:rsid w:val="007E663F"/>
    <w:rsid w:val="00816895"/>
    <w:rsid w:val="008547D9"/>
    <w:rsid w:val="00865358"/>
    <w:rsid w:val="008669D8"/>
    <w:rsid w:val="00897117"/>
    <w:rsid w:val="008A1EAB"/>
    <w:rsid w:val="008C3DD6"/>
    <w:rsid w:val="008D1F58"/>
    <w:rsid w:val="008E092C"/>
    <w:rsid w:val="008F0322"/>
    <w:rsid w:val="0091265B"/>
    <w:rsid w:val="00915FEE"/>
    <w:rsid w:val="00916A47"/>
    <w:rsid w:val="00923F71"/>
    <w:rsid w:val="0094144C"/>
    <w:rsid w:val="00965109"/>
    <w:rsid w:val="009A5932"/>
    <w:rsid w:val="009D3F20"/>
    <w:rsid w:val="00A00BF1"/>
    <w:rsid w:val="00A40208"/>
    <w:rsid w:val="00A95E80"/>
    <w:rsid w:val="00AC1931"/>
    <w:rsid w:val="00B279C4"/>
    <w:rsid w:val="00B54474"/>
    <w:rsid w:val="00B65ACA"/>
    <w:rsid w:val="00B7222C"/>
    <w:rsid w:val="00B83B6D"/>
    <w:rsid w:val="00B87AE9"/>
    <w:rsid w:val="00BE153E"/>
    <w:rsid w:val="00C44253"/>
    <w:rsid w:val="00CA392F"/>
    <w:rsid w:val="00CB02CB"/>
    <w:rsid w:val="00CB705D"/>
    <w:rsid w:val="00CF411F"/>
    <w:rsid w:val="00D3091C"/>
    <w:rsid w:val="00D35256"/>
    <w:rsid w:val="00D3704D"/>
    <w:rsid w:val="00D76816"/>
    <w:rsid w:val="00DC5401"/>
    <w:rsid w:val="00DE4D23"/>
    <w:rsid w:val="00DF7473"/>
    <w:rsid w:val="00E27DD1"/>
    <w:rsid w:val="00E40121"/>
    <w:rsid w:val="00EA1983"/>
    <w:rsid w:val="00EF1071"/>
    <w:rsid w:val="00EF7F92"/>
    <w:rsid w:val="00F03870"/>
    <w:rsid w:val="00F221F4"/>
    <w:rsid w:val="00F25301"/>
    <w:rsid w:val="00F33453"/>
    <w:rsid w:val="00F35218"/>
    <w:rsid w:val="00F52029"/>
    <w:rsid w:val="00F5495C"/>
    <w:rsid w:val="00F850F4"/>
    <w:rsid w:val="00F97BDB"/>
    <w:rsid w:val="00FA342C"/>
    <w:rsid w:val="00FC1496"/>
    <w:rsid w:val="00FD01FB"/>
    <w:rsid w:val="00FF59AB"/>
    <w:rsid w:val="01F42E72"/>
    <w:rsid w:val="047C31E8"/>
    <w:rsid w:val="04B145AB"/>
    <w:rsid w:val="04DE449F"/>
    <w:rsid w:val="05D355AC"/>
    <w:rsid w:val="0A252888"/>
    <w:rsid w:val="0BDB139D"/>
    <w:rsid w:val="0D6A4CF5"/>
    <w:rsid w:val="0E016837"/>
    <w:rsid w:val="0EC2541F"/>
    <w:rsid w:val="0EF31AE9"/>
    <w:rsid w:val="10322645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DB53A4D"/>
    <w:rsid w:val="2F7E1C48"/>
    <w:rsid w:val="305452F0"/>
    <w:rsid w:val="335D3B92"/>
    <w:rsid w:val="344600DB"/>
    <w:rsid w:val="394C3A24"/>
    <w:rsid w:val="41CA1637"/>
    <w:rsid w:val="44BC5C51"/>
    <w:rsid w:val="4A395CCE"/>
    <w:rsid w:val="4B7F7438"/>
    <w:rsid w:val="4D3557B4"/>
    <w:rsid w:val="4F993972"/>
    <w:rsid w:val="57E25A5B"/>
    <w:rsid w:val="592D62AD"/>
    <w:rsid w:val="5AD635EA"/>
    <w:rsid w:val="5B5752E1"/>
    <w:rsid w:val="61733D22"/>
    <w:rsid w:val="67782F01"/>
    <w:rsid w:val="67FB52DF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15986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15986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15986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5986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5986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5986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5986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5986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5986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71598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715986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15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15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15986"/>
    <w:rPr>
      <w:b/>
      <w:bCs/>
    </w:rPr>
  </w:style>
  <w:style w:type="table" w:styleId="a8">
    <w:name w:val="Table Grid"/>
    <w:basedOn w:val="a1"/>
    <w:uiPriority w:val="59"/>
    <w:qFormat/>
    <w:rsid w:val="0071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715986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1598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1598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15986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715986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715986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715986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715986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715986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715986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715986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715986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71598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15986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715986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715986"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sid w:val="00715986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CharCharChar">
    <w:name w:val="Char Char Char Char Char Char Char"/>
    <w:basedOn w:val="a"/>
    <w:qFormat/>
    <w:rsid w:val="00715986"/>
    <w:pPr>
      <w:spacing w:line="360" w:lineRule="auto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2662D-E082-4818-BAB2-E6352B54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180</Words>
  <Characters>1032</Characters>
  <Application>Microsoft Office Word</Application>
  <DocSecurity>0</DocSecurity>
  <Lines>8</Lines>
  <Paragraphs>2</Paragraphs>
  <ScaleCrop>false</ScaleCrop>
  <Company>Lenovo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张敬星</cp:lastModifiedBy>
  <cp:revision>67</cp:revision>
  <cp:lastPrinted>2020-09-28T07:52:00Z</cp:lastPrinted>
  <dcterms:created xsi:type="dcterms:W3CDTF">2020-03-25T07:01:00Z</dcterms:created>
  <dcterms:modified xsi:type="dcterms:W3CDTF">2020-11-04T07:18:00Z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