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出版专业资格证书</w:t>
      </w: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(样例信息)</w:t>
      </w:r>
    </w:p>
    <w:p>
      <w:pPr>
        <w:jc w:val="both"/>
        <w:rPr>
          <w:rFonts w:hint="eastAsia" w:ascii="宋体" w:hAnsi="宋体" w:eastAsia="宋体" w:cs="宋体"/>
          <w:color w:val="FF0000"/>
          <w:sz w:val="32"/>
          <w:szCs w:val="32"/>
          <w:lang w:val="en-US" w:eastAsia="zh-CN"/>
        </w:rPr>
      </w:pPr>
      <w:r>
        <w:rPr>
          <w:rFonts w:hint="eastAsia" w:ascii="宋体" w:hAnsi="宋体" w:eastAsia="宋体" w:cs="宋体"/>
          <w:color w:val="FF0000"/>
          <w:sz w:val="32"/>
          <w:szCs w:val="32"/>
          <w:lang w:val="en-US" w:eastAsia="zh-CN"/>
        </w:rPr>
        <w:t>注：1、编辑出版人员的身份证复印件、简历、出版专业及相关专业的职业资格证书复印件和上一年度的培训证明复印件（至少8人（不含总编辑），其中出版专业不少于4人；在这8人中，中级以上不少于3人，其中出版专业不少于2人）</w:t>
      </w:r>
    </w:p>
    <w:p>
      <w:pPr>
        <w:ind w:firstLine="640" w:firstLineChars="200"/>
        <w:jc w:val="both"/>
        <w:rPr>
          <w:rFonts w:hint="default" w:ascii="宋体" w:hAnsi="宋体" w:eastAsia="宋体" w:cs="宋体"/>
          <w:color w:val="FF0000"/>
          <w:sz w:val="32"/>
          <w:szCs w:val="32"/>
          <w:lang w:val="en-US" w:eastAsia="zh-CN"/>
        </w:rPr>
      </w:pPr>
      <w:r>
        <w:rPr>
          <w:rFonts w:hint="eastAsia" w:ascii="宋体" w:hAnsi="宋体" w:eastAsia="宋体" w:cs="宋体"/>
          <w:color w:val="FF0000"/>
          <w:sz w:val="32"/>
          <w:szCs w:val="32"/>
          <w:lang w:val="en-US" w:eastAsia="zh-CN"/>
        </w:rPr>
        <w:t>2、出版编辑人员上一年度再教育培训证明材料，每人培训学时大于等于90小时。</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Style w:val="7"/>
          <w:b/>
        </w:rPr>
        <w:t>出版专业职业资格证书包括以下几种类型：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1.通过全国出版专业职业资格考试后获得的证书；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drawing>
          <wp:inline distT="0" distB="0" distL="114300" distR="114300">
            <wp:extent cx="4130040" cy="2947670"/>
            <wp:effectExtent l="0" t="0" r="3810" b="5080"/>
            <wp:docPr id="4" name="图片 4" descr="W0202111185605462434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W020211118560546243439"/>
                    <pic:cNvPicPr>
                      <a:picLocks noChangeAspect="true"/>
                    </pic:cNvPicPr>
                  </pic:nvPicPr>
                  <pic:blipFill>
                    <a:blip r:embed="rId4"/>
                    <a:stretch>
                      <a:fillRect/>
                    </a:stretch>
                  </pic:blipFill>
                  <pic:spPr>
                    <a:xfrm>
                      <a:off x="0" y="0"/>
                      <a:ext cx="4130040" cy="2947670"/>
                    </a:xfrm>
                    <a:prstGeom prst="rect">
                      <a:avLst/>
                    </a:prstGeom>
                  </pic:spPr>
                </pic:pic>
              </a:graphicData>
            </a:graphic>
          </wp:inline>
        </w:drawing>
      </w:r>
      <w:r>
        <w:drawing>
          <wp:inline distT="0" distB="0" distL="114300" distR="114300">
            <wp:extent cx="304800" cy="304800"/>
            <wp:effectExtent l="0" t="0" r="0" b="0"/>
            <wp:docPr id="2" name="图片 1" descr="职业资格证.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职业资格证.jpg"/>
                    <pic:cNvPicPr>
                      <a:picLocks noChangeAspect="true"/>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2.经人力资源和社会保障部认可或同意的有人事权规定资格的单位评定的出版专业职称证书；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3.在国家新闻出版署注册登记过的责任编辑注册证书。</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3" name="图片 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true"/>
                    </pic:cNvPicPr>
                  </pic:nvPicPr>
                  <pic:blipFill>
                    <a:blip r:embed="rId5"/>
                    <a:stretch>
                      <a:fillRect/>
                    </a:stretch>
                  </pic:blipFill>
                  <pic:spPr>
                    <a:xfrm>
                      <a:off x="0" y="0"/>
                      <a:ext cx="304800" cy="304800"/>
                    </a:xfrm>
                    <a:prstGeom prst="rect">
                      <a:avLst/>
                    </a:prstGeom>
                    <a:noFill/>
                    <a:ln w="9525">
                      <a:noFill/>
                    </a:ln>
                  </pic:spPr>
                </pic:pic>
              </a:graphicData>
            </a:graphic>
          </wp:inline>
        </w:drawing>
      </w:r>
      <w:r>
        <w:drawing>
          <wp:inline distT="0" distB="0" distL="114300" distR="114300">
            <wp:extent cx="3160395" cy="2370455"/>
            <wp:effectExtent l="0" t="0" r="1905" b="10795"/>
            <wp:docPr id="5" name="图片 5" descr="W0202111185605463883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W020211118560546388379"/>
                    <pic:cNvPicPr>
                      <a:picLocks noChangeAspect="true"/>
                    </pic:cNvPicPr>
                  </pic:nvPicPr>
                  <pic:blipFill>
                    <a:blip r:embed="rId6"/>
                    <a:stretch>
                      <a:fillRect/>
                    </a:stretch>
                  </pic:blipFill>
                  <pic:spPr>
                    <a:xfrm>
                      <a:off x="0" y="0"/>
                      <a:ext cx="3160395" cy="237045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sz w:val="44"/>
          <w:szCs w:val="48"/>
        </w:rPr>
      </w:pPr>
      <w:r>
        <w:t>出版专业岗位培训证书及其他行业职称不被认定为出版专业职业资格</w:t>
      </w:r>
    </w:p>
    <w:sectPr>
      <w:pgSz w:w="11906" w:h="16838"/>
      <w:pgMar w:top="144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Q2ODFlMDQwNjExOTFhODBkMjY2MzI1MmFlNGNhZTIifQ=="/>
  </w:docVars>
  <w:rsids>
    <w:rsidRoot w:val="00AF2A5D"/>
    <w:rsid w:val="00216AC5"/>
    <w:rsid w:val="002E38FF"/>
    <w:rsid w:val="004763A8"/>
    <w:rsid w:val="008571C0"/>
    <w:rsid w:val="00950FA9"/>
    <w:rsid w:val="00A059D5"/>
    <w:rsid w:val="00A43F32"/>
    <w:rsid w:val="00AF2A5D"/>
    <w:rsid w:val="00C72D3A"/>
    <w:rsid w:val="00D07D3B"/>
    <w:rsid w:val="00DC7F27"/>
    <w:rsid w:val="00F27FBD"/>
    <w:rsid w:val="00FC03FF"/>
    <w:rsid w:val="1D407002"/>
    <w:rsid w:val="2C9A3A91"/>
    <w:rsid w:val="327B0EAA"/>
    <w:rsid w:val="556F7C0C"/>
    <w:rsid w:val="7BFF0401"/>
    <w:rsid w:val="E7DF33C4"/>
    <w:rsid w:val="FCBF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187</Words>
  <Characters>193</Characters>
  <Lines>2</Lines>
  <Paragraphs>1</Paragraphs>
  <TotalTime>1</TotalTime>
  <ScaleCrop>false</ScaleCrop>
  <LinksUpToDate>false</LinksUpToDate>
  <CharactersWithSpaces>193</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2022-05-17T22:32:00Z</dcterms:created>
  <dc:creator>王 倩</dc:creator>
  <cp:lastModifiedBy>A.薄啥潇？</cp:lastModifiedBy>
  <dcterms:modified xsi:type="dcterms:W3CDTF">2023-10-11T16:00:21Z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47B3D1C294B2441B8873981F14B03BFD</vt:lpwstr>
  </property>
</Properties>
</file>