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eastAsia="zh-CN"/>
        </w:rPr>
      </w:pPr>
      <w:r>
        <w:rPr>
          <w:rFonts w:hint="eastAsia"/>
          <w:sz w:val="28"/>
          <w:szCs w:val="36"/>
          <w:lang w:eastAsia="zh-CN"/>
        </w:rPr>
        <w:t>购房合同</w:t>
      </w:r>
    </w:p>
    <w:p>
      <w:pPr>
        <w:jc w:val="center"/>
        <w:rPr>
          <w:rFonts w:hint="eastAsia"/>
          <w:sz w:val="28"/>
          <w:szCs w:val="36"/>
          <w:lang w:eastAsia="zh-CN"/>
        </w:rPr>
      </w:pPr>
      <w:r>
        <w:rPr>
          <w:rFonts w:hint="eastAsia"/>
          <w:sz w:val="28"/>
          <w:szCs w:val="36"/>
          <w:lang w:eastAsia="zh-CN"/>
        </w:rPr>
        <w:t>（</w:t>
      </w:r>
      <w:r>
        <w:rPr>
          <w:rFonts w:hint="eastAsia"/>
          <w:sz w:val="28"/>
          <w:szCs w:val="36"/>
          <w:lang w:val="en-US" w:eastAsia="zh-CN"/>
        </w:rPr>
        <w:t>样例信息</w:t>
      </w:r>
      <w:r>
        <w:rPr>
          <w:rFonts w:hint="eastAsia"/>
          <w:sz w:val="28"/>
          <w:szCs w:val="36"/>
          <w:lang w:eastAsia="zh-CN"/>
        </w:rPr>
        <w:t>）</w:t>
      </w:r>
    </w:p>
    <w:p>
      <w:pPr>
        <w:rPr>
          <w:rFonts w:hint="eastAsia"/>
          <w:sz w:val="28"/>
          <w:szCs w:val="36"/>
          <w:lang w:eastAsia="zh-CN"/>
        </w:rPr>
      </w:pPr>
    </w:p>
    <w:p>
      <w:pPr>
        <w:rPr>
          <w:rFonts w:hint="eastAsia"/>
          <w:sz w:val="28"/>
          <w:szCs w:val="36"/>
          <w:lang w:eastAsia="zh-CN"/>
        </w:rPr>
      </w:pPr>
      <w:r>
        <w:rPr>
          <w:rFonts w:hint="eastAsia"/>
          <w:sz w:val="28"/>
          <w:szCs w:val="36"/>
          <w:lang w:eastAsia="zh-CN"/>
        </w:rPr>
        <w:t>1.提供的是否为本人的购房合同或不动产权证书；</w:t>
      </w:r>
    </w:p>
    <w:p>
      <w:pPr>
        <w:rPr>
          <w:rFonts w:hint="eastAsia"/>
          <w:sz w:val="28"/>
          <w:szCs w:val="36"/>
          <w:lang w:eastAsia="zh-CN"/>
        </w:rPr>
      </w:pPr>
      <w:r>
        <w:rPr>
          <w:rFonts w:hint="eastAsia"/>
          <w:sz w:val="28"/>
          <w:szCs w:val="36"/>
          <w:lang w:eastAsia="zh-CN"/>
        </w:rPr>
        <w:t>2.核对购房合同或不动产权证书的完整性及其上的信息是否与提交的其他申请材料记载的相关信息一致（已办产权提供产权证，未办产权证提供购房合同）；</w:t>
      </w:r>
      <w:bookmarkStart w:id="0" w:name="_GoBack"/>
      <w:bookmarkEnd w:id="0"/>
    </w:p>
    <w:p>
      <w:pPr>
        <w:rPr>
          <w:rFonts w:hint="eastAsia"/>
          <w:sz w:val="28"/>
          <w:szCs w:val="36"/>
          <w:lang w:eastAsia="zh-CN"/>
        </w:rPr>
      </w:pPr>
      <w:r>
        <w:rPr>
          <w:rFonts w:hint="eastAsia"/>
          <w:sz w:val="28"/>
          <w:szCs w:val="36"/>
          <w:lang w:eastAsia="zh-CN"/>
        </w:rPr>
        <w:t>3.经查验无误后，需要将购房合同或不动产权证书原件在个人贷款子系统中拍照形成电子影像资料（形成的电子影像资料上不得有遮挡物）；</w:t>
      </w:r>
    </w:p>
    <w:p>
      <w:pPr>
        <w:rPr>
          <w:rFonts w:hint="eastAsia"/>
          <w:sz w:val="28"/>
          <w:szCs w:val="36"/>
          <w:lang w:eastAsia="zh-CN"/>
        </w:rPr>
      </w:pPr>
      <w:r>
        <w:rPr>
          <w:rFonts w:hint="eastAsia"/>
          <w:sz w:val="28"/>
          <w:szCs w:val="36"/>
          <w:lang w:eastAsia="zh-CN"/>
        </w:rPr>
        <w:t>4.购房合同拍照时只需拍照关键页（购房合同关键信息页包括买卖双方信息、抵押信息、所购房屋地址信息、项目名称信息、面积信息、总价信息、付款方式信息、双方签章信息、联机备案信息）。</w:t>
      </w:r>
    </w:p>
    <w:p>
      <w:pPr>
        <w:rPr>
          <w:sz w:val="28"/>
          <w:szCs w:val="36"/>
        </w:rPr>
      </w:pPr>
    </w:p>
    <w:p>
      <w:pPr>
        <w:rPr>
          <w:rFonts w:hint="default" w:eastAsiaTheme="minorEastAsia"/>
          <w:sz w:val="28"/>
          <w:szCs w:val="36"/>
          <w:lang w:val="en-US" w:eastAsia="zh-CN"/>
        </w:rPr>
      </w:pPr>
      <w:r>
        <w:rPr>
          <w:rFonts w:hint="eastAsia"/>
          <w:sz w:val="28"/>
          <w:szCs w:val="36"/>
          <w:lang w:val="en-US" w:eastAsia="zh-CN"/>
        </w:rPr>
        <w:t>参考样例：</w:t>
      </w:r>
    </w:p>
    <w:p>
      <w:r>
        <w:drawing>
          <wp:inline distT="0" distB="0" distL="114300" distR="114300">
            <wp:extent cx="5634355" cy="3366135"/>
            <wp:effectExtent l="0" t="0" r="444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634355" cy="336613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mQzYzc2NWViYWE4NDA3NWRlY2FjOGRmNTNmZjUifQ=="/>
  </w:docVars>
  <w:rsids>
    <w:rsidRoot w:val="7BBE87F8"/>
    <w:rsid w:val="0AD25C1E"/>
    <w:rsid w:val="7BBE8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2023-03-13T15:30:00Z</dcterms:created>
  <dc:creator>test</dc:creator>
  <cp:lastModifiedBy>小九九</cp:lastModifiedBy>
  <dcterms:modified xsi:type="dcterms:W3CDTF">2023-03-14T09:23:04Z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9819C72FDCD3456FAA9869C2C3A988AD</vt:lpwstr>
  </property>
</Properties>
</file>