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社保缴纳情况要求：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在京连续6个月缴纳社保</w:t>
      </w:r>
    </w:p>
    <w:p>
      <w:r>
        <w:rPr>
          <w:rFonts w:hint="eastAsia"/>
          <w:sz w:val="28"/>
          <w:szCs w:val="28"/>
          <w:lang w:val="en-US" w:eastAsia="zh-CN"/>
        </w:rPr>
        <w:t>2.系统自动比对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6CA73F"/>
    <w:multiLevelType w:val="singleLevel"/>
    <w:tmpl w:val="E46CA73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xNjQ4YTUyMGQ3ZWQ4MmVlOWRjOWI3MTcyZTI1YmUifQ=="/>
  </w:docVars>
  <w:rsids>
    <w:rsidRoot w:val="00000000"/>
    <w:rsid w:val="004A08FB"/>
    <w:rsid w:val="2359220B"/>
    <w:rsid w:val="34C71679"/>
    <w:rsid w:val="530E5599"/>
    <w:rsid w:val="5C5B3D25"/>
    <w:rsid w:val="62530E82"/>
    <w:rsid w:val="656E7B17"/>
    <w:rsid w:val="7CDB45ED"/>
    <w:rsid w:val="7D9B2296"/>
    <w:rsid w:val="7E3E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2023-09-21T04:57:00Z</dcterms:created>
  <dc:creator>Administrator</dc:creator>
  <cp:lastModifiedBy>______Nan</cp:lastModifiedBy>
  <dcterms:modified xsi:type="dcterms:W3CDTF">2023-09-21T07:48:36Z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B96427B526654BDD8A3844AA04A8A55A_12</vt:lpwstr>
  </property>
</Properties>
</file>