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仿宋_GB2312" w:hAnsi="方正仿宋_GB2312" w:eastAsia="方正仿宋_GB2312" w:cs="方正仿宋_GB2312"/>
          <w:sz w:val="36"/>
          <w:szCs w:val="36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b/>
          <w:bCs/>
          <w:sz w:val="36"/>
          <w:szCs w:val="36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6"/>
          <w:szCs w:val="36"/>
          <w:lang w:val="en-US" w:eastAsia="zh-CN"/>
        </w:rPr>
        <w:t>集体土地宅基地批示</w:t>
      </w:r>
    </w:p>
    <w:p>
      <w:pPr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1、照面清晰完整</w:t>
      </w:r>
    </w:p>
    <w:p>
      <w:pPr>
        <w:jc w:val="left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2、原件</w:t>
      </w:r>
    </w:p>
    <w:p>
      <w:pPr>
        <w:jc w:val="left"/>
        <w:rPr>
          <w:rFonts w:hint="default" w:ascii="方正仿宋_GB2312" w:hAnsi="方正仿宋_GB2312" w:eastAsia="方正仿宋_GB2312" w:cs="方正仿宋_GB2312"/>
          <w:sz w:val="28"/>
          <w:szCs w:val="28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3、复印件1份</w:t>
      </w:r>
      <w:bookmarkStart w:id="0" w:name="_GoBack"/>
      <w:bookmarkEnd w:id="0"/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r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  <w:br w:type="page"/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jNzdjNjQzZWY2NTY0MWEzYzViYmJjNDg0NTUxMDUifQ=="/>
  </w:docVars>
  <w:rsids>
    <w:rsidRoot w:val="00000000"/>
    <w:rsid w:val="045B54E3"/>
    <w:rsid w:val="2E9501E3"/>
    <w:rsid w:val="2ECFA467"/>
    <w:rsid w:val="454E3543"/>
    <w:rsid w:val="6BBFB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89</Words>
  <Characters>93</Characters>
  <Lines>0</Lines>
  <Paragraphs>0</Paragraphs>
  <TotalTime>0</TotalTime>
  <ScaleCrop>false</ScaleCrop>
  <LinksUpToDate>false</LinksUpToDate>
  <CharactersWithSpaces>93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2023-03-08T01:10:00Z</dcterms:created>
  <dc:creator>liuju</dc:creator>
  <cp:lastModifiedBy>黑色的羽翼</cp:lastModifiedBy>
  <dcterms:modified xsi:type="dcterms:W3CDTF">2023-04-24T09:10:47Z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172753F7A7264222A5D63C7B653488F7</vt:lpwstr>
  </property>
</Properties>
</file>