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spacing w:line="360" w:lineRule="auto"/>
        <w:jc w:val="left"/>
        <w:rPr>
          <w:rFonts w:ascii="Times New Roman" w:hAnsi="Times New Roman" w:eastAsia="黑体"/>
          <w:sz w:val="30"/>
          <w:szCs w:val="30"/>
        </w:rPr>
      </w:pPr>
    </w:p>
    <w:p>
      <w:pPr>
        <w:spacing w:line="360" w:lineRule="auto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pacing w:line="360" w:lineRule="auto"/>
        <w:jc w:val="left"/>
        <w:rPr>
          <w:rFonts w:ascii="Times New Roman" w:hAnsi="Times New Roman" w:eastAsia="黑体"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48"/>
          <w:szCs w:val="48"/>
        </w:rPr>
      </w:pPr>
      <w:r>
        <w:rPr>
          <w:rFonts w:hint="eastAsia" w:ascii="黑体" w:hAnsi="黑体" w:eastAsia="黑体" w:cs="黑体"/>
          <w:bCs/>
          <w:sz w:val="48"/>
          <w:szCs w:val="48"/>
        </w:rPr>
        <w:t>变质或</w:t>
      </w:r>
      <w:r>
        <w:rPr>
          <w:rFonts w:ascii="黑体" w:hAnsi="黑体" w:eastAsia="黑体" w:cs="黑体"/>
          <w:bCs/>
          <w:sz w:val="48"/>
          <w:szCs w:val="48"/>
        </w:rPr>
        <w:t>者</w:t>
      </w:r>
      <w:r>
        <w:rPr>
          <w:rFonts w:hint="eastAsia" w:ascii="黑体" w:hAnsi="黑体" w:eastAsia="黑体" w:cs="黑体"/>
          <w:bCs/>
          <w:sz w:val="48"/>
          <w:szCs w:val="48"/>
        </w:rPr>
        <w:t>过期失效监控化学品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48"/>
          <w:szCs w:val="48"/>
        </w:rPr>
      </w:pPr>
      <w:r>
        <w:rPr>
          <w:rFonts w:hint="eastAsia" w:ascii="黑体" w:hAnsi="黑体" w:eastAsia="黑体" w:cs="黑体"/>
          <w:bCs/>
          <w:sz w:val="48"/>
          <w:szCs w:val="48"/>
        </w:rPr>
        <w:t>处置方案审批申请表</w:t>
      </w:r>
    </w:p>
    <w:p>
      <w:pPr>
        <w:spacing w:line="360" w:lineRule="auto"/>
        <w:jc w:val="center"/>
        <w:rPr>
          <w:rFonts w:ascii="Times New Roman" w:hAnsi="Times New Roman" w:eastAsia="隶书"/>
          <w:bCs/>
          <w:sz w:val="44"/>
          <w:szCs w:val="44"/>
        </w:rPr>
      </w:pPr>
    </w:p>
    <w:p>
      <w:pPr>
        <w:spacing w:line="360" w:lineRule="auto"/>
        <w:jc w:val="center"/>
        <w:rPr>
          <w:rFonts w:ascii="Times New Roman" w:hAnsi="Times New Roman" w:eastAsia="隶书"/>
          <w:bCs/>
          <w:sz w:val="44"/>
          <w:szCs w:val="44"/>
        </w:rPr>
      </w:pPr>
    </w:p>
    <w:p>
      <w:pPr>
        <w:spacing w:line="360" w:lineRule="auto"/>
        <w:jc w:val="center"/>
        <w:rPr>
          <w:rFonts w:ascii="Times New Roman" w:hAnsi="Times New Roman" w:eastAsia="隶书"/>
          <w:bCs/>
          <w:sz w:val="44"/>
          <w:szCs w:val="44"/>
        </w:rPr>
      </w:pPr>
    </w:p>
    <w:p>
      <w:pPr>
        <w:spacing w:line="360" w:lineRule="auto"/>
        <w:rPr>
          <w:rFonts w:hint="eastAsia" w:ascii="FangSong_GB2312" w:hAnsi="FangSong_GB2312" w:eastAsia="FangSong_GB2312" w:cs="FangSong_GB2312"/>
          <w:sz w:val="28"/>
          <w:szCs w:val="28"/>
          <w:u w:val="single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申请单位（盖章）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</w:rPr>
        <w:t xml:space="preserve">   </w:t>
      </w:r>
      <w:r>
        <w:rPr>
          <w:rFonts w:hint="eastAsia" w:ascii="FangSong_GB2312" w:hAnsi="FangSong_GB2312" w:eastAsia="FangSong_GB2312" w:cs="FangSong_GB2312"/>
          <w:b/>
          <w:bCs/>
          <w:sz w:val="28"/>
          <w:szCs w:val="28"/>
          <w:u w:val="single"/>
          <w:lang w:eastAsia="zh-CN"/>
        </w:rPr>
        <w:t>填写申请单位“营业执照”上的名称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</w:rPr>
        <w:t xml:space="preserve">     </w:t>
      </w:r>
    </w:p>
    <w:p>
      <w:pPr>
        <w:spacing w:line="360" w:lineRule="auto"/>
        <w:rPr>
          <w:rFonts w:hint="eastAsia" w:ascii="FangSong_GB2312" w:hAnsi="FangSong_GB2312" w:eastAsia="FangSong_GB2312" w:cs="FangSong_GB2312"/>
          <w:sz w:val="28"/>
          <w:szCs w:val="28"/>
          <w:u w:val="single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宣 布 代 码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</w:rPr>
        <w:t xml:space="preserve">    </w:t>
      </w:r>
      <w:r>
        <w:rPr>
          <w:rFonts w:hint="eastAsia" w:ascii="FangSong_GB2312" w:hAnsi="FangSong_GB2312" w:eastAsia="FangSong_GB2312" w:cs="FangSong_GB2312"/>
          <w:b/>
          <w:bCs/>
          <w:sz w:val="28"/>
          <w:szCs w:val="28"/>
          <w:u w:val="single"/>
          <w:lang w:eastAsia="zh-CN"/>
        </w:rPr>
        <w:t>填写</w:t>
      </w:r>
      <w:r>
        <w:rPr>
          <w:rFonts w:hint="eastAsia" w:ascii="FangSong_GB2312" w:hAnsi="FangSong_GB2312" w:eastAsia="FangSong_GB2312" w:cs="FangSong_GB2312"/>
          <w:b/>
          <w:bCs/>
          <w:sz w:val="28"/>
          <w:szCs w:val="28"/>
          <w:u w:val="single"/>
        </w:rPr>
        <w:t>国家禁化武数据采集与宣布系统用户名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</w:rPr>
        <w:t xml:space="preserve">    </w:t>
      </w:r>
    </w:p>
    <w:p>
      <w:pPr>
        <w:spacing w:line="360" w:lineRule="auto"/>
        <w:rPr>
          <w:rFonts w:hint="eastAsia" w:ascii="FangSong_GB2312" w:hAnsi="FangSong_GB2312" w:eastAsia="FangSong_GB2312" w:cs="FangSong_GB2312"/>
          <w:sz w:val="28"/>
          <w:szCs w:val="28"/>
          <w:u w:val="single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邮 政 编 码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</w:rPr>
        <w:t xml:space="preserve">   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</w:rPr>
        <w:t xml:space="preserve"> </w:t>
      </w:r>
      <w:r>
        <w:rPr>
          <w:rFonts w:hint="eastAsia" w:ascii="FangSong_GB2312" w:hAnsi="FangSong_GB2312" w:eastAsia="FangSong_GB2312" w:cs="FangSong_GB2312"/>
          <w:b/>
          <w:bCs/>
          <w:sz w:val="28"/>
          <w:szCs w:val="28"/>
          <w:u w:val="single"/>
          <w:lang w:eastAsia="zh-CN"/>
        </w:rPr>
        <w:t>填写申请单位所在地的邮政编码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</w:rPr>
        <w:t xml:space="preserve">         </w:t>
      </w:r>
    </w:p>
    <w:p>
      <w:pPr>
        <w:spacing w:line="360" w:lineRule="auto"/>
        <w:rPr>
          <w:rFonts w:hint="eastAsia" w:ascii="FangSong_GB2312" w:hAnsi="FangSong_GB2312" w:eastAsia="FangSong_GB2312" w:cs="FangSong_GB2312"/>
          <w:sz w:val="28"/>
          <w:szCs w:val="28"/>
          <w:u w:val="single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 xml:space="preserve">监控化学品名称 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</w:rPr>
        <w:t xml:space="preserve"> </w:t>
      </w:r>
      <w:r>
        <w:rPr>
          <w:rFonts w:hint="eastAsia" w:ascii="FangSong_GB2312" w:hAnsi="FangSong_GB2312" w:eastAsia="FangSong_GB2312" w:cs="FangSong_GB2312"/>
          <w:b/>
          <w:bCs/>
          <w:sz w:val="28"/>
          <w:szCs w:val="28"/>
          <w:u w:val="single"/>
          <w:lang w:eastAsia="zh-CN"/>
        </w:rPr>
        <w:t xml:space="preserve"> 填写化学名称的全称（详见填写说明第五条）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</w:rPr>
        <w:t xml:space="preserve">        </w:t>
      </w:r>
    </w:p>
    <w:p>
      <w:pPr>
        <w:spacing w:line="360" w:lineRule="auto"/>
        <w:rPr>
          <w:rFonts w:hint="eastAsia" w:ascii="FangSong_GB2312" w:hAnsi="FangSong_GB2312" w:eastAsia="FangSong_GB2312" w:cs="FangSong_GB2312"/>
          <w:sz w:val="28"/>
          <w:szCs w:val="28"/>
          <w:u w:val="single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 xml:space="preserve">监控化学品类别 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</w:rPr>
        <w:t xml:space="preserve">  </w:t>
      </w:r>
      <w:r>
        <w:rPr>
          <w:rFonts w:hint="eastAsia" w:ascii="FangSong_GB2312" w:hAnsi="FangSong_GB2312" w:eastAsia="FangSong_GB2312" w:cs="FangSong_GB2312"/>
          <w:b/>
          <w:bCs/>
          <w:sz w:val="28"/>
          <w:szCs w:val="28"/>
          <w:u w:val="single"/>
          <w:lang w:eastAsia="zh-CN"/>
        </w:rPr>
        <w:t>填写“第二类”“第三类”“第四类（PSF）”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</w:rPr>
        <w:t xml:space="preserve">  </w:t>
      </w:r>
    </w:p>
    <w:p>
      <w:pPr>
        <w:spacing w:line="360" w:lineRule="auto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 xml:space="preserve">申 请 日 期 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</w:rPr>
        <w:t xml:space="preserve"> </w:t>
      </w:r>
      <w:r>
        <w:rPr>
          <w:rFonts w:hint="eastAsia" w:ascii="FangSong_GB2312" w:hAnsi="FangSong_GB2312" w:eastAsia="FangSong_GB2312" w:cs="FangSong_GB2312"/>
          <w:b/>
          <w:bCs/>
          <w:sz w:val="28"/>
          <w:szCs w:val="28"/>
          <w:u w:val="single"/>
          <w:lang w:eastAsia="zh-CN"/>
        </w:rPr>
        <w:t xml:space="preserve">申请年份 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年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</w:rPr>
        <w:t xml:space="preserve"> </w:t>
      </w:r>
      <w:r>
        <w:rPr>
          <w:rFonts w:hint="eastAsia" w:ascii="FangSong_GB2312" w:hAnsi="FangSong_GB2312" w:eastAsia="FangSong_GB2312" w:cs="FangSong_GB2312"/>
          <w:b/>
          <w:bCs/>
          <w:sz w:val="28"/>
          <w:szCs w:val="28"/>
          <w:u w:val="single"/>
          <w:lang w:eastAsia="zh-CN"/>
        </w:rPr>
        <w:t>申请月份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月</w:t>
      </w:r>
      <w:r>
        <w:rPr>
          <w:rFonts w:hint="eastAsia" w:ascii="FangSong_GB2312" w:hAnsi="FangSong_GB2312" w:eastAsia="FangSong_GB2312" w:cs="FangSong_GB2312"/>
          <w:b/>
          <w:bCs/>
          <w:sz w:val="28"/>
          <w:szCs w:val="28"/>
          <w:u w:val="single"/>
          <w:lang w:eastAsia="zh-CN"/>
        </w:rPr>
        <w:t>申请日期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日</w:t>
      </w:r>
    </w:p>
    <w:p>
      <w:pPr>
        <w:spacing w:line="640" w:lineRule="exact"/>
        <w:rPr>
          <w:rFonts w:ascii="Times New Roman" w:hAnsi="Times New Roman" w:eastAsia="黑体"/>
          <w:sz w:val="28"/>
        </w:rPr>
      </w:pPr>
    </w:p>
    <w:p>
      <w:pPr>
        <w:spacing w:line="640" w:lineRule="exact"/>
        <w:rPr>
          <w:rFonts w:ascii="Times New Roman" w:hAnsi="Times New Roman" w:eastAsia="黑体"/>
          <w:sz w:val="28"/>
        </w:rPr>
      </w:pPr>
    </w:p>
    <w:p>
      <w:pPr>
        <w:spacing w:line="640" w:lineRule="exact"/>
        <w:rPr>
          <w:rFonts w:ascii="Times New Roman" w:hAnsi="Times New Roman" w:eastAsia="黑体"/>
          <w:sz w:val="28"/>
        </w:rPr>
      </w:pPr>
    </w:p>
    <w:p>
      <w:pPr>
        <w:spacing w:line="640" w:lineRule="exact"/>
        <w:rPr>
          <w:rFonts w:ascii="Times New Roman" w:hAnsi="Times New Roman" w:eastAsia="黑体"/>
          <w:sz w:val="28"/>
        </w:rPr>
      </w:pPr>
    </w:p>
    <w:p>
      <w:pPr>
        <w:spacing w:line="640" w:lineRule="exact"/>
        <w:rPr>
          <w:rFonts w:ascii="Times New Roman" w:hAnsi="Times New Roman" w:eastAsia="黑体"/>
          <w:sz w:val="28"/>
        </w:rPr>
      </w:pPr>
    </w:p>
    <w:p>
      <w:pPr>
        <w:spacing w:line="640" w:lineRule="exact"/>
        <w:rPr>
          <w:rFonts w:ascii="Times New Roman" w:hAnsi="Times New Roman" w:eastAsia="黑体"/>
          <w:sz w:val="28"/>
        </w:rPr>
      </w:pPr>
    </w:p>
    <w:p>
      <w:pPr>
        <w:spacing w:line="240" w:lineRule="atLeast"/>
        <w:jc w:val="center"/>
        <w:rPr>
          <w:rFonts w:hint="eastAsia" w:ascii="黑体" w:hAnsi="黑体" w:eastAsia="黑体" w:cs="黑体"/>
          <w:spacing w:val="-2"/>
          <w:w w:val="90"/>
          <w:sz w:val="28"/>
          <w:szCs w:val="28"/>
        </w:rPr>
      </w:pPr>
      <w:r>
        <w:rPr>
          <w:rFonts w:hint="eastAsia" w:ascii="黑体" w:hAnsi="黑体" w:eastAsia="黑体" w:cs="黑体"/>
          <w:spacing w:val="-2"/>
          <w:w w:val="90"/>
          <w:sz w:val="28"/>
          <w:szCs w:val="28"/>
        </w:rPr>
        <w:t>工业和信息化部监制</w:t>
      </w:r>
    </w:p>
    <w:p>
      <w:pPr>
        <w:spacing w:line="240" w:lineRule="atLeast"/>
        <w:jc w:val="center"/>
        <w:rPr>
          <w:rFonts w:ascii="Times New Roman" w:hAnsi="Times New Roman" w:eastAsia="黑体"/>
          <w:spacing w:val="-2"/>
          <w:w w:val="90"/>
          <w:sz w:val="28"/>
          <w:szCs w:val="2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pgNumType w:start="73"/>
          <w:cols w:space="720" w:num="1"/>
          <w:titlePg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一、填写说明</w:t>
      </w:r>
    </w:p>
    <w:p>
      <w:pPr>
        <w:rPr>
          <w:rFonts w:ascii="Times New Roman" w:hAnsi="Times New Roman" w:eastAsia="FangSong_GB2312"/>
          <w:szCs w:val="21"/>
        </w:rPr>
      </w:pP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FangSong_GB2312"/>
          <w:sz w:val="28"/>
        </w:rPr>
      </w:pPr>
      <w:r>
        <w:rPr>
          <w:rFonts w:ascii="Times New Roman" w:hAnsi="Times New Roman" w:eastAsia="FangSong_GB2312"/>
          <w:sz w:val="28"/>
        </w:rPr>
        <w:t>（一）需要处置变质或过期失效监控化学品的，应当向所在地省级工业和信息化主管部门提出书面申请并填写此表。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FangSong_GB2312"/>
          <w:sz w:val="28"/>
        </w:rPr>
      </w:pPr>
      <w:r>
        <w:rPr>
          <w:rFonts w:ascii="Times New Roman" w:hAnsi="Times New Roman" w:eastAsia="FangSong_GB2312"/>
          <w:sz w:val="28"/>
          <w:szCs w:val="28"/>
        </w:rPr>
        <w:t>（二）</w:t>
      </w:r>
      <w:r>
        <w:rPr>
          <w:rFonts w:ascii="Times New Roman" w:hAnsi="Times New Roman" w:eastAsia="FangSong_GB2312"/>
          <w:sz w:val="28"/>
        </w:rPr>
        <w:t>本申请表</w:t>
      </w:r>
      <w:r>
        <w:rPr>
          <w:rFonts w:hint="eastAsia" w:ascii="Times New Roman" w:hAnsi="Times New Roman" w:eastAsia="FangSong_GB2312"/>
          <w:sz w:val="28"/>
        </w:rPr>
        <w:t>应</w:t>
      </w:r>
      <w:r>
        <w:rPr>
          <w:rFonts w:ascii="Times New Roman" w:hAnsi="Times New Roman" w:eastAsia="FangSong_GB2312"/>
          <w:sz w:val="28"/>
        </w:rPr>
        <w:t>用黑色或蓝黑色钢笔、签字笔填写</w:t>
      </w:r>
      <w:r>
        <w:rPr>
          <w:rFonts w:hint="eastAsia" w:ascii="Times New Roman" w:hAnsi="Times New Roman" w:eastAsia="FangSong_GB2312"/>
          <w:sz w:val="28"/>
        </w:rPr>
        <w:t>或</w:t>
      </w:r>
      <w:r>
        <w:rPr>
          <w:rFonts w:ascii="Times New Roman" w:hAnsi="Times New Roman" w:eastAsia="FangSong_GB2312"/>
          <w:sz w:val="28"/>
        </w:rPr>
        <w:t>用打印机打印四号仿宋字文本，字迹清晰工整</w:t>
      </w:r>
      <w:r>
        <w:rPr>
          <w:rFonts w:hint="eastAsia" w:ascii="Times New Roman" w:hAnsi="Times New Roman" w:eastAsia="FangSong_GB2312"/>
          <w:sz w:val="28"/>
        </w:rPr>
        <w:t>，</w:t>
      </w:r>
      <w:r>
        <w:rPr>
          <w:rFonts w:ascii="Times New Roman" w:hAnsi="Times New Roman" w:eastAsia="FangSong_GB2312"/>
          <w:sz w:val="28"/>
          <w:szCs w:val="28"/>
        </w:rPr>
        <w:t>内容准确</w:t>
      </w:r>
      <w:r>
        <w:rPr>
          <w:rFonts w:hint="eastAsia" w:ascii="Times New Roman" w:hAnsi="Times New Roman" w:eastAsia="FangSong_GB2312"/>
          <w:sz w:val="28"/>
          <w:szCs w:val="28"/>
          <w:lang w:eastAsia="zh-CN"/>
        </w:rPr>
        <w:t>。</w:t>
      </w:r>
      <w:r>
        <w:rPr>
          <w:rFonts w:ascii="Times New Roman" w:hAnsi="Times New Roman" w:eastAsia="FangSong_GB2312"/>
          <w:sz w:val="28"/>
        </w:rPr>
        <w:t>法定代表人签字必须由本人用黑色或蓝黑色钢笔、签字笔签署姓名。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FangSong_GB2312"/>
          <w:sz w:val="28"/>
        </w:rPr>
      </w:pPr>
      <w:r>
        <w:rPr>
          <w:rFonts w:ascii="Times New Roman" w:hAnsi="Times New Roman" w:eastAsia="FangSong_GB2312"/>
          <w:sz w:val="28"/>
        </w:rPr>
        <w:t>（三）本申请表</w:t>
      </w:r>
      <w:r>
        <w:rPr>
          <w:rFonts w:ascii="Times New Roman" w:hAnsi="Times New Roman" w:eastAsia="FangSong_GB2312"/>
          <w:sz w:val="28"/>
          <w:szCs w:val="28"/>
        </w:rPr>
        <w:t>中</w:t>
      </w:r>
      <w:r>
        <w:rPr>
          <w:rFonts w:hint="eastAsia" w:ascii="Times New Roman" w:hAnsi="Times New Roman" w:eastAsia="FangSong_GB2312"/>
          <w:sz w:val="28"/>
        </w:rPr>
        <w:t>的</w:t>
      </w:r>
      <w:r>
        <w:rPr>
          <w:rFonts w:ascii="Times New Roman" w:hAnsi="Times New Roman" w:eastAsia="FangSong_GB2312"/>
          <w:sz w:val="28"/>
        </w:rPr>
        <w:t>申请单位</w:t>
      </w:r>
      <w:r>
        <w:rPr>
          <w:rFonts w:hint="eastAsia" w:ascii="Times New Roman" w:hAnsi="Times New Roman" w:eastAsia="FangSong_GB2312"/>
          <w:sz w:val="28"/>
        </w:rPr>
        <w:t>应</w:t>
      </w:r>
      <w:r>
        <w:rPr>
          <w:rFonts w:ascii="Times New Roman" w:hAnsi="Times New Roman" w:eastAsia="FangSong_GB2312"/>
          <w:sz w:val="28"/>
        </w:rPr>
        <w:t>填写申请单位</w:t>
      </w:r>
      <w:r>
        <w:rPr>
          <w:rFonts w:ascii="Times New Roman" w:hAnsi="Times New Roman" w:eastAsia="FangSong_GB2312"/>
          <w:sz w:val="28"/>
          <w:szCs w:val="22"/>
        </w:rPr>
        <w:t>营业执照</w:t>
      </w:r>
      <w:r>
        <w:rPr>
          <w:rFonts w:ascii="Times New Roman" w:hAnsi="Times New Roman" w:eastAsia="FangSong_GB2312"/>
          <w:sz w:val="28"/>
        </w:rPr>
        <w:t>上的名称</w:t>
      </w:r>
      <w:r>
        <w:rPr>
          <w:rFonts w:hint="eastAsia" w:ascii="Times New Roman" w:hAnsi="Times New Roman" w:eastAsia="FangSong_GB2312"/>
          <w:sz w:val="28"/>
          <w:szCs w:val="22"/>
        </w:rPr>
        <w:t>。</w:t>
      </w:r>
      <w:r>
        <w:rPr>
          <w:rFonts w:ascii="Times New Roman" w:hAnsi="Times New Roman" w:eastAsia="FangSong_GB2312"/>
          <w:sz w:val="28"/>
        </w:rPr>
        <w:t>详细地址</w:t>
      </w:r>
      <w:r>
        <w:rPr>
          <w:rFonts w:hint="eastAsia" w:ascii="Times New Roman" w:hAnsi="Times New Roman" w:eastAsia="FangSong_GB2312"/>
          <w:sz w:val="28"/>
        </w:rPr>
        <w:t>应按照</w:t>
      </w:r>
      <w:r>
        <w:rPr>
          <w:rFonts w:ascii="Times New Roman" w:hAnsi="Times New Roman" w:eastAsia="FangSong_GB2312"/>
          <w:sz w:val="28"/>
          <w:szCs w:val="22"/>
        </w:rPr>
        <w:t>营业执照</w:t>
      </w:r>
      <w:r>
        <w:rPr>
          <w:rFonts w:hint="eastAsia" w:ascii="Times New Roman" w:hAnsi="Times New Roman" w:eastAsia="FangSong_GB2312"/>
          <w:sz w:val="28"/>
          <w:szCs w:val="22"/>
        </w:rPr>
        <w:t>上的“住所”进行</w:t>
      </w:r>
      <w:r>
        <w:rPr>
          <w:rFonts w:ascii="Times New Roman" w:hAnsi="Times New Roman" w:eastAsia="FangSong_GB2312"/>
          <w:sz w:val="28"/>
        </w:rPr>
        <w:t>填写</w:t>
      </w:r>
      <w:r>
        <w:rPr>
          <w:rFonts w:hint="eastAsia" w:ascii="Times New Roman" w:hAnsi="Times New Roman" w:eastAsia="FangSong_GB2312"/>
          <w:sz w:val="28"/>
          <w:szCs w:val="22"/>
        </w:rPr>
        <w:t>。当</w:t>
      </w:r>
      <w:r>
        <w:rPr>
          <w:rFonts w:ascii="Times New Roman" w:hAnsi="Times New Roman" w:eastAsia="FangSong_GB2312"/>
          <w:sz w:val="28"/>
        </w:rPr>
        <w:t>监控化学品生产设施所在地</w:t>
      </w:r>
      <w:r>
        <w:rPr>
          <w:rFonts w:hint="eastAsia" w:ascii="Times New Roman" w:hAnsi="Times New Roman" w:eastAsia="FangSong_GB2312"/>
          <w:sz w:val="28"/>
        </w:rPr>
        <w:t>与营业执照上</w:t>
      </w:r>
      <w:r>
        <w:rPr>
          <w:rFonts w:hint="eastAsia" w:ascii="Times New Roman" w:hAnsi="Times New Roman" w:eastAsia="FangSong_GB2312"/>
          <w:sz w:val="28"/>
          <w:szCs w:val="22"/>
        </w:rPr>
        <w:t>“住所”</w:t>
      </w:r>
      <w:r>
        <w:rPr>
          <w:rFonts w:hint="eastAsia" w:ascii="Times New Roman" w:hAnsi="Times New Roman" w:eastAsia="FangSong_GB2312"/>
          <w:sz w:val="28"/>
        </w:rPr>
        <w:t>不同时，应填写</w:t>
      </w:r>
      <w:r>
        <w:rPr>
          <w:rFonts w:ascii="Times New Roman" w:hAnsi="Times New Roman" w:eastAsia="FangSong_GB2312"/>
          <w:sz w:val="28"/>
        </w:rPr>
        <w:t>监控化学品生产设施所在地的详细地址</w:t>
      </w:r>
      <w:r>
        <w:rPr>
          <w:rFonts w:hint="eastAsia" w:ascii="Times New Roman" w:hAnsi="Times New Roman" w:eastAsia="FangSong_GB2312"/>
          <w:sz w:val="28"/>
        </w:rPr>
        <w:t>，具体到门牌号码</w:t>
      </w:r>
      <w:r>
        <w:rPr>
          <w:rFonts w:ascii="Times New Roman" w:hAnsi="Times New Roman" w:eastAsia="FangSong_GB2312"/>
          <w:sz w:val="28"/>
        </w:rPr>
        <w:t>。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FangSong_GB2312"/>
          <w:sz w:val="28"/>
        </w:rPr>
      </w:pPr>
      <w:r>
        <w:rPr>
          <w:rFonts w:hint="eastAsia" w:ascii="Times New Roman" w:hAnsi="Times New Roman" w:eastAsia="FangSong_GB2312"/>
          <w:sz w:val="28"/>
          <w:szCs w:val="22"/>
          <w:lang w:eastAsia="zh-CN"/>
        </w:rPr>
        <w:t>（四）本申请表中的营业执照登记机关应填写所在地工商行政管理局。</w:t>
      </w:r>
      <w:r>
        <w:rPr>
          <w:rFonts w:hint="eastAsia" w:ascii="Times New Roman" w:hAnsi="Times New Roman" w:eastAsia="FangSong_GB2312"/>
          <w:sz w:val="28"/>
          <w:szCs w:val="22"/>
        </w:rPr>
        <w:t>法律、行政法规规定</w:t>
      </w:r>
      <w:r>
        <w:rPr>
          <w:rFonts w:hint="eastAsia" w:ascii="Times New Roman" w:hAnsi="Times New Roman" w:eastAsia="FangSong_GB2312"/>
          <w:sz w:val="28"/>
          <w:szCs w:val="22"/>
          <w:lang w:eastAsia="zh-CN"/>
        </w:rPr>
        <w:t>须经有关机关批准的法人或法人组织，填写批准机关名称。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</w:rPr>
        <w:t>（</w:t>
      </w:r>
      <w:r>
        <w:rPr>
          <w:rFonts w:ascii="Times New Roman" w:hAnsi="Times New Roman" w:eastAsia="FangSong_GB2312"/>
          <w:sz w:val="28"/>
          <w:szCs w:val="28"/>
        </w:rPr>
        <w:t>五</w:t>
      </w:r>
      <w:r>
        <w:rPr>
          <w:rFonts w:ascii="Times New Roman" w:hAnsi="Times New Roman" w:eastAsia="FangSong_GB2312"/>
          <w:sz w:val="28"/>
        </w:rPr>
        <w:t>）</w:t>
      </w:r>
      <w:r>
        <w:rPr>
          <w:rFonts w:ascii="Times New Roman" w:hAnsi="Times New Roman" w:eastAsia="FangSong_GB2312"/>
          <w:sz w:val="28"/>
          <w:szCs w:val="28"/>
        </w:rPr>
        <w:t>本申请表中</w:t>
      </w:r>
      <w:r>
        <w:rPr>
          <w:rFonts w:hint="eastAsia" w:ascii="Times New Roman" w:hAnsi="Times New Roman" w:eastAsia="FangSong_GB2312"/>
          <w:sz w:val="28"/>
        </w:rPr>
        <w:t>的</w:t>
      </w:r>
      <w:r>
        <w:rPr>
          <w:rFonts w:ascii="Times New Roman" w:hAnsi="Times New Roman" w:eastAsia="FangSong_GB2312"/>
          <w:sz w:val="28"/>
          <w:szCs w:val="28"/>
        </w:rPr>
        <w:t>监控化学品名称</w:t>
      </w:r>
      <w:r>
        <w:rPr>
          <w:rFonts w:hint="eastAsia" w:ascii="Times New Roman" w:hAnsi="Times New Roman" w:eastAsia="FangSong_GB2312"/>
          <w:sz w:val="28"/>
          <w:szCs w:val="28"/>
        </w:rPr>
        <w:t>应按如下规则填写：第二类、第三类监控</w:t>
      </w:r>
      <w:r>
        <w:rPr>
          <w:rFonts w:ascii="Times New Roman" w:hAnsi="Times New Roman" w:eastAsia="FangSong_GB2312"/>
          <w:sz w:val="28"/>
          <w:szCs w:val="28"/>
        </w:rPr>
        <w:t>化学品名称</w:t>
      </w:r>
      <w:r>
        <w:rPr>
          <w:rFonts w:hint="eastAsia" w:ascii="Times New Roman" w:hAnsi="Times New Roman" w:eastAsia="FangSong_GB2312"/>
          <w:sz w:val="28"/>
          <w:szCs w:val="28"/>
        </w:rPr>
        <w:t>应</w:t>
      </w:r>
      <w:r>
        <w:rPr>
          <w:rFonts w:ascii="Times New Roman" w:hAnsi="Times New Roman" w:eastAsia="FangSong_GB2312"/>
          <w:sz w:val="28"/>
          <w:szCs w:val="28"/>
        </w:rPr>
        <w:t>与《各类监控化学品名录》和《列入第三类监控化学品的新增品种清单》一致</w:t>
      </w:r>
      <w:r>
        <w:rPr>
          <w:rFonts w:hint="eastAsia" w:ascii="Times New Roman" w:hAnsi="Times New Roman" w:eastAsia="FangSong_GB2312"/>
          <w:sz w:val="28"/>
          <w:szCs w:val="28"/>
        </w:rPr>
        <w:t>；</w:t>
      </w:r>
      <w:r>
        <w:rPr>
          <w:rFonts w:ascii="Times New Roman" w:hAnsi="Times New Roman" w:eastAsia="FangSong_GB2312"/>
          <w:sz w:val="28"/>
          <w:szCs w:val="28"/>
        </w:rPr>
        <w:t>第四类监控化学品中含磷、硫、氟的特定有机化学品</w:t>
      </w:r>
      <w:r>
        <w:rPr>
          <w:rFonts w:hint="eastAsia" w:ascii="Times New Roman" w:hAnsi="Times New Roman" w:eastAsia="FangSong_GB2312"/>
          <w:sz w:val="28"/>
          <w:szCs w:val="28"/>
        </w:rPr>
        <w:t>应</w:t>
      </w:r>
      <w:r>
        <w:rPr>
          <w:rFonts w:ascii="Times New Roman" w:hAnsi="Times New Roman" w:eastAsia="FangSong_GB2312"/>
          <w:sz w:val="28"/>
          <w:szCs w:val="28"/>
        </w:rPr>
        <w:t>填写化学名称的全称，不得用简称、别称或商品名称等代替。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（六）本申请表中宣布代码应填写国家禁化武数据采集与宣布系统用户名。</w:t>
      </w:r>
    </w:p>
    <w:p>
      <w:pPr>
        <w:snapToGrid w:val="0"/>
        <w:spacing w:line="360" w:lineRule="auto"/>
        <w:ind w:firstLine="560" w:firstLineChars="200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FangSong_GB2312"/>
          <w:sz w:val="28"/>
          <w:szCs w:val="28"/>
        </w:rPr>
        <w:t>（</w:t>
      </w:r>
      <w:r>
        <w:rPr>
          <w:rFonts w:ascii="Times New Roman" w:hAnsi="Times New Roman" w:eastAsia="FangSong_GB2312"/>
          <w:sz w:val="28"/>
        </w:rPr>
        <w:t>七</w:t>
      </w:r>
      <w:r>
        <w:rPr>
          <w:rFonts w:ascii="Times New Roman" w:hAnsi="Times New Roman" w:eastAsia="FangSong_GB2312"/>
          <w:sz w:val="28"/>
          <w:szCs w:val="28"/>
        </w:rPr>
        <w:t>）本申请表中</w:t>
      </w:r>
      <w:r>
        <w:rPr>
          <w:rFonts w:hint="eastAsia" w:ascii="Times New Roman" w:hAnsi="Times New Roman" w:eastAsia="FangSong_GB2312"/>
          <w:sz w:val="28"/>
        </w:rPr>
        <w:t>的</w:t>
      </w:r>
      <w:r>
        <w:rPr>
          <w:rFonts w:ascii="Times New Roman" w:hAnsi="Times New Roman" w:eastAsia="FangSong_GB2312"/>
          <w:sz w:val="28"/>
          <w:szCs w:val="28"/>
        </w:rPr>
        <w:t>监控化学品类别应填写</w:t>
      </w:r>
      <w:r>
        <w:rPr>
          <w:rFonts w:hint="eastAsia" w:ascii="仿宋_GB2312" w:hAnsi="仿宋_GB2312" w:eastAsia="仿宋_GB2312" w:cs="仿宋_GB2312"/>
          <w:sz w:val="28"/>
          <w:szCs w:val="28"/>
        </w:rPr>
        <w:t>“第二类监控化学品”“第三类监控化学品”或者“第四类监控化学品中含磷、硫、氟的特定有机化学品”，可简写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</w:rPr>
        <w:t>“第二类”“第三类”“第四类（</w:t>
      </w:r>
      <w:r>
        <w:rPr>
          <w:rFonts w:hint="eastAsia" w:ascii="Times New Roman" w:hAnsi="Times New Roman" w:eastAsia="FangSong_GB2312"/>
          <w:sz w:val="28"/>
          <w:szCs w:val="28"/>
        </w:rPr>
        <w:t>PSF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”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（</w:t>
      </w:r>
      <w:r>
        <w:rPr>
          <w:rFonts w:hint="eastAsia" w:ascii="Times New Roman" w:hAnsi="Times New Roman" w:eastAsia="FangSong_GB2312"/>
          <w:sz w:val="28"/>
        </w:rPr>
        <w:t>八</w:t>
      </w:r>
      <w:r>
        <w:rPr>
          <w:rFonts w:ascii="Times New Roman" w:hAnsi="Times New Roman" w:eastAsia="FangSong_GB2312"/>
          <w:sz w:val="28"/>
          <w:szCs w:val="28"/>
        </w:rPr>
        <w:t>）本申请表中</w:t>
      </w:r>
      <w:r>
        <w:rPr>
          <w:rFonts w:hint="eastAsia" w:ascii="Times New Roman" w:hAnsi="Times New Roman" w:eastAsia="FangSong_GB2312"/>
          <w:sz w:val="28"/>
          <w:szCs w:val="28"/>
        </w:rPr>
        <w:t>的处置类型包括：</w:t>
      </w:r>
      <w:r>
        <w:rPr>
          <w:rFonts w:ascii="Times New Roman" w:hAnsi="Times New Roman" w:eastAsia="FangSong_GB2312"/>
          <w:sz w:val="28"/>
          <w:szCs w:val="28"/>
        </w:rPr>
        <w:t>变质第一类监控化学品</w:t>
      </w:r>
      <w:r>
        <w:rPr>
          <w:rFonts w:hint="eastAsia" w:ascii="Times New Roman" w:hAnsi="Times New Roman" w:eastAsia="FangSong_GB2312"/>
          <w:sz w:val="28"/>
          <w:szCs w:val="28"/>
        </w:rPr>
        <w:t>，</w:t>
      </w:r>
      <w:r>
        <w:rPr>
          <w:rFonts w:ascii="Times New Roman" w:hAnsi="Times New Roman" w:eastAsia="FangSong_GB2312"/>
          <w:sz w:val="28"/>
          <w:szCs w:val="28"/>
        </w:rPr>
        <w:t>过期失效第一类监控化学品</w:t>
      </w:r>
      <w:r>
        <w:rPr>
          <w:rFonts w:hint="eastAsia" w:ascii="Times New Roman" w:hAnsi="Times New Roman" w:eastAsia="FangSong_GB2312"/>
          <w:sz w:val="28"/>
          <w:szCs w:val="28"/>
        </w:rPr>
        <w:t>，</w:t>
      </w:r>
      <w:r>
        <w:rPr>
          <w:rFonts w:ascii="Times New Roman" w:hAnsi="Times New Roman" w:eastAsia="FangSong_GB2312"/>
          <w:sz w:val="28"/>
          <w:szCs w:val="28"/>
        </w:rPr>
        <w:t>变质第二类监控化学品</w:t>
      </w:r>
      <w:r>
        <w:rPr>
          <w:rFonts w:hint="eastAsia" w:ascii="Times New Roman" w:hAnsi="Times New Roman" w:eastAsia="FangSong_GB2312"/>
          <w:sz w:val="28"/>
          <w:szCs w:val="28"/>
        </w:rPr>
        <w:t>，</w:t>
      </w:r>
      <w:r>
        <w:rPr>
          <w:rFonts w:ascii="Times New Roman" w:hAnsi="Times New Roman" w:eastAsia="FangSong_GB2312"/>
          <w:sz w:val="28"/>
          <w:szCs w:val="28"/>
        </w:rPr>
        <w:t>过期失效第二类监控化学品</w:t>
      </w:r>
      <w:r>
        <w:rPr>
          <w:rFonts w:hint="eastAsia" w:ascii="Times New Roman" w:hAnsi="Times New Roman" w:eastAsia="FangSong_GB2312"/>
          <w:sz w:val="28"/>
          <w:szCs w:val="28"/>
        </w:rPr>
        <w:t>，</w:t>
      </w:r>
      <w:r>
        <w:rPr>
          <w:rFonts w:ascii="Times New Roman" w:hAnsi="Times New Roman" w:eastAsia="FangSong_GB2312"/>
          <w:sz w:val="28"/>
          <w:szCs w:val="28"/>
        </w:rPr>
        <w:t>变质第三类监控化学品</w:t>
      </w:r>
      <w:r>
        <w:rPr>
          <w:rFonts w:hint="eastAsia" w:ascii="Times New Roman" w:hAnsi="Times New Roman" w:eastAsia="FangSong_GB2312"/>
          <w:sz w:val="28"/>
          <w:szCs w:val="28"/>
        </w:rPr>
        <w:t>，</w:t>
      </w:r>
      <w:r>
        <w:rPr>
          <w:rFonts w:ascii="Times New Roman" w:hAnsi="Times New Roman" w:eastAsia="FangSong_GB2312"/>
          <w:sz w:val="28"/>
          <w:szCs w:val="28"/>
        </w:rPr>
        <w:t>过期失效第三类监控化学品</w:t>
      </w:r>
      <w:r>
        <w:rPr>
          <w:rFonts w:hint="eastAsia" w:ascii="Times New Roman" w:hAnsi="Times New Roman" w:eastAsia="FangSong_GB2312"/>
          <w:sz w:val="28"/>
          <w:szCs w:val="28"/>
        </w:rPr>
        <w:t>，</w:t>
      </w:r>
      <w:r>
        <w:rPr>
          <w:rFonts w:ascii="Times New Roman" w:hAnsi="Times New Roman" w:eastAsia="FangSong_GB2312"/>
          <w:sz w:val="28"/>
          <w:szCs w:val="28"/>
        </w:rPr>
        <w:t>变质第四类监控化学品中含磷、硫、氟的特定有机化学品</w:t>
      </w:r>
      <w:r>
        <w:rPr>
          <w:rFonts w:hint="eastAsia" w:ascii="Times New Roman" w:hAnsi="Times New Roman" w:eastAsia="FangSong_GB2312"/>
          <w:sz w:val="28"/>
          <w:szCs w:val="28"/>
        </w:rPr>
        <w:t>，</w:t>
      </w:r>
      <w:r>
        <w:rPr>
          <w:rFonts w:ascii="Times New Roman" w:hAnsi="Times New Roman" w:eastAsia="FangSong_GB2312"/>
          <w:sz w:val="28"/>
          <w:szCs w:val="28"/>
        </w:rPr>
        <w:t>过期失效第四类监控化学品中含磷、硫、氟的特定有机化学品</w:t>
      </w:r>
      <w:r>
        <w:rPr>
          <w:rFonts w:hint="eastAsia" w:ascii="Times New Roman" w:hAnsi="Times New Roman" w:eastAsia="FangSong_GB2312"/>
          <w:sz w:val="28"/>
          <w:szCs w:val="28"/>
        </w:rPr>
        <w:t>，</w:t>
      </w:r>
      <w:r>
        <w:rPr>
          <w:rFonts w:ascii="Times New Roman" w:hAnsi="Times New Roman" w:eastAsia="FangSong_GB2312"/>
          <w:sz w:val="28"/>
          <w:szCs w:val="28"/>
        </w:rPr>
        <w:t>变质第四类监控化学品中</w:t>
      </w:r>
      <w:r>
        <w:rPr>
          <w:rFonts w:hint="eastAsia" w:ascii="Times New Roman" w:hAnsi="Times New Roman" w:eastAsia="FangSong_GB2312"/>
          <w:sz w:val="28"/>
          <w:szCs w:val="28"/>
        </w:rPr>
        <w:t>不</w:t>
      </w:r>
      <w:r>
        <w:rPr>
          <w:rFonts w:ascii="Times New Roman" w:hAnsi="Times New Roman" w:eastAsia="FangSong_GB2312"/>
          <w:sz w:val="28"/>
          <w:szCs w:val="28"/>
        </w:rPr>
        <w:t>含磷、硫、氟的特定有机化学品</w:t>
      </w:r>
      <w:r>
        <w:rPr>
          <w:rFonts w:hint="eastAsia" w:ascii="Times New Roman" w:hAnsi="Times New Roman" w:eastAsia="FangSong_GB2312"/>
          <w:sz w:val="28"/>
          <w:szCs w:val="28"/>
        </w:rPr>
        <w:t>，</w:t>
      </w:r>
      <w:r>
        <w:rPr>
          <w:rFonts w:ascii="Times New Roman" w:hAnsi="Times New Roman" w:eastAsia="FangSong_GB2312"/>
          <w:sz w:val="28"/>
          <w:szCs w:val="28"/>
        </w:rPr>
        <w:t>过期失效第四类监控化学品中不含磷、硫、氟的特定有机化学品</w:t>
      </w:r>
      <w:r>
        <w:rPr>
          <w:rFonts w:hint="eastAsia" w:ascii="Times New Roman" w:hAnsi="Times New Roman" w:eastAsia="FangSong_GB2312"/>
          <w:sz w:val="28"/>
          <w:szCs w:val="28"/>
        </w:rPr>
        <w:t>，</w:t>
      </w:r>
      <w:r>
        <w:rPr>
          <w:rFonts w:ascii="Times New Roman" w:hAnsi="Times New Roman" w:eastAsia="FangSong_GB2312"/>
          <w:sz w:val="28"/>
          <w:szCs w:val="28"/>
        </w:rPr>
        <w:t>其他（如变质或过期失效的监控化学品混合物等）</w:t>
      </w:r>
      <w:r>
        <w:rPr>
          <w:rFonts w:hint="eastAsia" w:ascii="Times New Roman" w:hAnsi="Times New Roman" w:eastAsia="FangSong_GB2312"/>
          <w:sz w:val="28"/>
          <w:szCs w:val="28"/>
        </w:rPr>
        <w:t>。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（</w:t>
      </w:r>
      <w:r>
        <w:rPr>
          <w:rFonts w:hint="eastAsia" w:ascii="Times New Roman" w:hAnsi="Times New Roman" w:eastAsia="FangSong_GB2312"/>
          <w:sz w:val="28"/>
        </w:rPr>
        <w:t>九</w:t>
      </w:r>
      <w:r>
        <w:rPr>
          <w:rFonts w:ascii="Times New Roman" w:hAnsi="Times New Roman" w:eastAsia="FangSong_GB2312"/>
          <w:sz w:val="28"/>
          <w:szCs w:val="28"/>
        </w:rPr>
        <w:t>）申请表内容填写无误后报省级工业和信息化主管部门。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（</w:t>
      </w:r>
      <w:r>
        <w:rPr>
          <w:rFonts w:hint="eastAsia" w:ascii="Times New Roman" w:hAnsi="Times New Roman" w:eastAsia="FangSong_GB2312"/>
          <w:sz w:val="28"/>
          <w:szCs w:val="28"/>
          <w:lang w:eastAsia="zh-CN"/>
        </w:rPr>
        <w:t>十</w:t>
      </w:r>
      <w:r>
        <w:rPr>
          <w:rFonts w:ascii="Times New Roman" w:hAnsi="Times New Roman" w:eastAsia="FangSong_GB2312"/>
          <w:sz w:val="28"/>
          <w:szCs w:val="28"/>
        </w:rPr>
        <w:t>）本申请表外边距和格式不能改变</w:t>
      </w:r>
      <w:r>
        <w:rPr>
          <w:rFonts w:hint="eastAsia" w:ascii="Times New Roman" w:hAnsi="Times New Roman" w:eastAsia="FangSong_GB2312"/>
          <w:sz w:val="28"/>
          <w:szCs w:val="28"/>
        </w:rPr>
        <w:t>，内容不够填写，</w:t>
      </w:r>
      <w:r>
        <w:rPr>
          <w:rFonts w:ascii="Times New Roman" w:hAnsi="Times New Roman" w:eastAsia="FangSong_GB2312"/>
          <w:color w:val="auto"/>
          <w:sz w:val="28"/>
          <w:szCs w:val="28"/>
        </w:rPr>
        <w:t>可自行设置续表</w:t>
      </w:r>
      <w:r>
        <w:rPr>
          <w:rFonts w:hint="eastAsia" w:ascii="Times New Roman" w:hAnsi="Times New Roman" w:eastAsia="FangSong_GB2312"/>
          <w:color w:val="auto"/>
          <w:sz w:val="28"/>
          <w:szCs w:val="28"/>
        </w:rPr>
        <w:t>或调整</w:t>
      </w:r>
      <w:r>
        <w:rPr>
          <w:rFonts w:ascii="Times New Roman" w:hAnsi="Times New Roman" w:eastAsia="FangSong_GB2312"/>
          <w:color w:val="auto"/>
          <w:sz w:val="28"/>
          <w:szCs w:val="28"/>
        </w:rPr>
        <w:t>栏目</w:t>
      </w:r>
      <w:r>
        <w:rPr>
          <w:rFonts w:hint="eastAsia" w:ascii="Times New Roman" w:hAnsi="Times New Roman" w:eastAsia="FangSong_GB2312"/>
          <w:color w:val="auto"/>
          <w:sz w:val="28"/>
          <w:szCs w:val="28"/>
        </w:rPr>
        <w:t>尺寸</w:t>
      </w:r>
      <w:r>
        <w:rPr>
          <w:rFonts w:hint="eastAsia" w:ascii="Times New Roman" w:hAnsi="Times New Roman" w:eastAsia="FangSong_GB2312"/>
          <w:sz w:val="28"/>
          <w:szCs w:val="28"/>
        </w:rPr>
        <w:t>。</w:t>
      </w:r>
      <w:r>
        <w:rPr>
          <w:rFonts w:ascii="Times New Roman" w:hAnsi="Times New Roman" w:eastAsia="FangSong_GB2312"/>
          <w:sz w:val="28"/>
          <w:szCs w:val="28"/>
        </w:rPr>
        <w:t>申请表封面不编制页码，其他页编制页码。</w:t>
      </w:r>
    </w:p>
    <w:p>
      <w:pPr>
        <w:snapToGrid w:val="0"/>
        <w:spacing w:line="360" w:lineRule="auto"/>
        <w:ind w:firstLine="56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ascii="Times New Roman" w:hAnsi="Times New Roman" w:eastAsia="FangSong_GB2312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二、承诺</w:t>
      </w:r>
    </w:p>
    <w:p>
      <w:pPr>
        <w:jc w:val="center"/>
        <w:rPr>
          <w:rFonts w:ascii="Times New Roman" w:hAnsi="Times New Roman" w:eastAsia="FangSong_GB2312"/>
          <w:sz w:val="24"/>
        </w:rPr>
      </w:pP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（一）认真履行《禁止化学武器公约》义务，遵守《中华人民共和国监控化学品管理条例》《</w:t>
      </w:r>
      <w:r>
        <w:rPr>
          <w:rFonts w:hint="eastAsia" w:ascii="Times New Roman" w:hAnsi="Times New Roman" w:eastAsia="FangSong_GB2312"/>
          <w:sz w:val="28"/>
          <w:szCs w:val="28"/>
          <w:lang w:val="en-US" w:eastAsia="zh-CN"/>
        </w:rPr>
        <w:t>&lt;</w:t>
      </w:r>
      <w:r>
        <w:rPr>
          <w:rFonts w:ascii="Times New Roman" w:hAnsi="Times New Roman" w:eastAsia="FangSong_GB2312"/>
          <w:sz w:val="28"/>
          <w:szCs w:val="28"/>
        </w:rPr>
        <w:t>中华人民共和国监控化学品管理条例</w:t>
      </w:r>
      <w:r>
        <w:rPr>
          <w:rFonts w:hint="eastAsia" w:ascii="Times New Roman" w:hAnsi="Times New Roman" w:eastAsia="FangSong_GB2312"/>
          <w:sz w:val="28"/>
          <w:szCs w:val="28"/>
          <w:lang w:val="en-US" w:eastAsia="zh-CN"/>
        </w:rPr>
        <w:t>&gt;</w:t>
      </w:r>
      <w:r>
        <w:rPr>
          <w:rFonts w:ascii="Times New Roman" w:hAnsi="Times New Roman" w:eastAsia="FangSong_GB2312"/>
          <w:sz w:val="28"/>
          <w:szCs w:val="28"/>
        </w:rPr>
        <w:t>实施细则》规定。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（二）</w:t>
      </w:r>
      <w:r>
        <w:rPr>
          <w:rFonts w:hint="eastAsia" w:ascii="Times New Roman" w:hAnsi="Times New Roman" w:eastAsia="FangSong_GB2312"/>
          <w:sz w:val="28"/>
          <w:szCs w:val="28"/>
        </w:rPr>
        <w:t>加强</w:t>
      </w:r>
      <w:r>
        <w:rPr>
          <w:rFonts w:ascii="Times New Roman" w:hAnsi="Times New Roman" w:eastAsia="FangSong_GB2312"/>
          <w:sz w:val="28"/>
          <w:szCs w:val="28"/>
        </w:rPr>
        <w:t>对变质或者过期失效监控化学品处置过程</w:t>
      </w:r>
      <w:r>
        <w:rPr>
          <w:rFonts w:hint="eastAsia" w:ascii="Times New Roman" w:hAnsi="Times New Roman" w:eastAsia="FangSong_GB2312"/>
          <w:sz w:val="28"/>
          <w:szCs w:val="28"/>
        </w:rPr>
        <w:t>的</w:t>
      </w:r>
      <w:r>
        <w:rPr>
          <w:rFonts w:ascii="Times New Roman" w:hAnsi="Times New Roman" w:eastAsia="FangSong_GB2312"/>
          <w:sz w:val="28"/>
          <w:szCs w:val="28"/>
        </w:rPr>
        <w:t>管理</w:t>
      </w:r>
      <w:r>
        <w:rPr>
          <w:rFonts w:hint="eastAsia" w:ascii="Times New Roman" w:hAnsi="Times New Roman" w:eastAsia="FangSong_GB2312"/>
          <w:sz w:val="28"/>
          <w:szCs w:val="28"/>
        </w:rPr>
        <w:t>，</w:t>
      </w:r>
      <w:r>
        <w:rPr>
          <w:rFonts w:ascii="Times New Roman" w:hAnsi="Times New Roman" w:eastAsia="FangSong_GB2312"/>
          <w:sz w:val="28"/>
          <w:szCs w:val="28"/>
        </w:rPr>
        <w:t>严格按照批准的处置方案处理变质或者过期失效监控化学品。对需要处置的变质或者过期失效监控化学品，不转售、</w:t>
      </w:r>
      <w:r>
        <w:rPr>
          <w:rFonts w:hint="eastAsia" w:ascii="Times New Roman" w:hAnsi="Times New Roman" w:eastAsia="FangSong_GB2312"/>
          <w:sz w:val="28"/>
          <w:szCs w:val="28"/>
        </w:rPr>
        <w:t>随意丢弃</w:t>
      </w:r>
      <w:r>
        <w:rPr>
          <w:rFonts w:ascii="Times New Roman" w:hAnsi="Times New Roman" w:eastAsia="FangSong_GB2312"/>
          <w:sz w:val="28"/>
          <w:szCs w:val="28"/>
        </w:rPr>
        <w:t>或挪作他用。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（三）</w:t>
      </w:r>
      <w:r>
        <w:rPr>
          <w:rFonts w:hint="eastAsia" w:ascii="Times New Roman" w:hAnsi="Times New Roman" w:eastAsia="FangSong_GB2312"/>
          <w:sz w:val="28"/>
          <w:szCs w:val="28"/>
        </w:rPr>
        <w:t>如涉及</w:t>
      </w:r>
      <w:r>
        <w:rPr>
          <w:rFonts w:ascii="Times New Roman" w:hAnsi="Times New Roman" w:eastAsia="FangSong_GB2312"/>
          <w:sz w:val="28"/>
          <w:szCs w:val="28"/>
        </w:rPr>
        <w:t>变质或者过期失效第二类监控化学品的处置</w:t>
      </w:r>
      <w:r>
        <w:rPr>
          <w:rFonts w:hint="eastAsia" w:ascii="Times New Roman" w:hAnsi="Times New Roman" w:eastAsia="FangSong_GB2312"/>
          <w:sz w:val="28"/>
          <w:szCs w:val="28"/>
        </w:rPr>
        <w:t>，</w:t>
      </w:r>
      <w:r>
        <w:rPr>
          <w:rFonts w:ascii="Times New Roman" w:hAnsi="Times New Roman" w:eastAsia="FangSong_GB2312"/>
          <w:sz w:val="28"/>
          <w:szCs w:val="28"/>
        </w:rPr>
        <w:t>依法履行《禁止化学武器公约》宣布义务，真实、准确、完整、及时申报</w:t>
      </w:r>
      <w:r>
        <w:rPr>
          <w:rFonts w:hint="eastAsia" w:ascii="Times New Roman" w:hAnsi="Times New Roman" w:eastAsia="FangSong_GB2312"/>
          <w:sz w:val="28"/>
          <w:szCs w:val="28"/>
        </w:rPr>
        <w:t>相关</w:t>
      </w:r>
      <w:r>
        <w:rPr>
          <w:rFonts w:ascii="Times New Roman" w:hAnsi="Times New Roman" w:eastAsia="FangSong_GB2312"/>
          <w:sz w:val="28"/>
          <w:szCs w:val="28"/>
        </w:rPr>
        <w:t>数据。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（四）</w:t>
      </w:r>
      <w:r>
        <w:rPr>
          <w:rFonts w:hint="eastAsia" w:ascii="Times New Roman" w:hAnsi="Times New Roman" w:eastAsia="FangSong_GB2312"/>
          <w:sz w:val="28"/>
          <w:szCs w:val="28"/>
          <w:lang w:eastAsia="zh-CN"/>
        </w:rPr>
        <w:t>如</w:t>
      </w:r>
      <w:r>
        <w:rPr>
          <w:rFonts w:ascii="Times New Roman" w:hAnsi="Times New Roman" w:eastAsia="FangSong_GB2312"/>
          <w:sz w:val="28"/>
          <w:szCs w:val="28"/>
        </w:rPr>
        <w:t>处置量达到视察阈值，按照《禁止化学武器公约》有关要求，做好接受视察的各项准备工作</w:t>
      </w:r>
      <w:r>
        <w:rPr>
          <w:rFonts w:hint="eastAsia" w:ascii="Times New Roman" w:hAnsi="Times New Roman" w:eastAsia="FangSong_GB2312"/>
          <w:sz w:val="28"/>
          <w:szCs w:val="28"/>
        </w:rPr>
        <w:t>，并履行接受禁止化学武器组织现场视察的义务。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（五）接受各级工业和信息化主管部门的指导</w:t>
      </w:r>
      <w:r>
        <w:rPr>
          <w:rFonts w:hint="eastAsia" w:ascii="Times New Roman" w:hAnsi="Times New Roman" w:eastAsia="FangSong_GB2312"/>
          <w:sz w:val="28"/>
          <w:szCs w:val="28"/>
        </w:rPr>
        <w:t>和</w:t>
      </w:r>
      <w:r>
        <w:rPr>
          <w:rFonts w:ascii="Times New Roman" w:hAnsi="Times New Roman" w:eastAsia="FangSong_GB2312"/>
          <w:sz w:val="28"/>
          <w:szCs w:val="28"/>
        </w:rPr>
        <w:t>监督检查。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FangSong_GB2312"/>
          <w:sz w:val="28"/>
        </w:rPr>
      </w:pPr>
      <w:r>
        <w:rPr>
          <w:rFonts w:ascii="Times New Roman" w:hAnsi="Times New Roman" w:eastAsia="FangSong_GB2312"/>
          <w:sz w:val="28"/>
          <w:szCs w:val="28"/>
        </w:rPr>
        <w:t>（</w:t>
      </w:r>
      <w:r>
        <w:rPr>
          <w:rFonts w:hint="eastAsia" w:ascii="Times New Roman" w:hAnsi="Times New Roman" w:eastAsia="FangSong_GB2312"/>
          <w:sz w:val="28"/>
          <w:szCs w:val="28"/>
          <w:lang w:eastAsia="zh-CN"/>
        </w:rPr>
        <w:t>六</w:t>
      </w:r>
      <w:r>
        <w:rPr>
          <w:rFonts w:ascii="Times New Roman" w:hAnsi="Times New Roman" w:eastAsia="FangSong_GB2312"/>
          <w:sz w:val="28"/>
          <w:szCs w:val="28"/>
        </w:rPr>
        <w:t>）本申请</w:t>
      </w:r>
      <w:r>
        <w:rPr>
          <w:rFonts w:hint="eastAsia" w:ascii="Times New Roman" w:hAnsi="Times New Roman" w:eastAsia="FangSong_GB2312"/>
          <w:sz w:val="28"/>
          <w:szCs w:val="28"/>
        </w:rPr>
        <w:t>表</w:t>
      </w:r>
      <w:r>
        <w:rPr>
          <w:rFonts w:ascii="Times New Roman" w:hAnsi="Times New Roman" w:eastAsia="FangSong_GB2312"/>
          <w:sz w:val="28"/>
          <w:szCs w:val="28"/>
        </w:rPr>
        <w:t>中所填内容及所附</w:t>
      </w:r>
      <w:r>
        <w:rPr>
          <w:rFonts w:hint="eastAsia" w:ascii="Times New Roman" w:hAnsi="Times New Roman" w:eastAsia="FangSong_GB2312"/>
          <w:sz w:val="28"/>
          <w:szCs w:val="28"/>
        </w:rPr>
        <w:t>材</w:t>
      </w:r>
      <w:r>
        <w:rPr>
          <w:rFonts w:ascii="Times New Roman" w:hAnsi="Times New Roman" w:eastAsia="FangSong_GB2312"/>
          <w:sz w:val="28"/>
          <w:szCs w:val="28"/>
        </w:rPr>
        <w:t>料均真实、合法。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FangSong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FangSong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FangSong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FangSong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FangSong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FangSong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FangSong_GB2312"/>
          <w:sz w:val="28"/>
          <w:szCs w:val="28"/>
        </w:rPr>
      </w:pPr>
    </w:p>
    <w:p>
      <w:pPr>
        <w:ind w:firstLine="2800" w:firstLineChars="1000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法定代表人（签字）：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</w:rPr>
        <w:t xml:space="preserve"> 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</w:rPr>
        <w:t xml:space="preserve">         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</w:rPr>
        <w:t xml:space="preserve">       </w:t>
      </w:r>
    </w:p>
    <w:p>
      <w:pPr>
        <w:wordWrap w:val="0"/>
        <w:jc w:val="right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 xml:space="preserve">年 </w:t>
      </w: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 xml:space="preserve"> 月 </w:t>
      </w: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 xml:space="preserve"> 日          </w:t>
      </w:r>
    </w:p>
    <w:p>
      <w:pPr>
        <w:wordWrap w:val="0"/>
        <w:jc w:val="right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 xml:space="preserve">（单位盖章）          </w:t>
      </w:r>
    </w:p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三、申请单位基本情况</w:t>
      </w:r>
    </w:p>
    <w:p>
      <w:pPr>
        <w:jc w:val="center"/>
        <w:rPr>
          <w:rFonts w:ascii="Times New Roman" w:hAnsi="Times New Roman" w:eastAsia="黑体"/>
          <w:b/>
          <w:sz w:val="24"/>
        </w:rPr>
      </w:pPr>
    </w:p>
    <w:tbl>
      <w:tblPr>
        <w:tblStyle w:val="4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2947"/>
        <w:gridCol w:w="1488"/>
        <w:gridCol w:w="3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申请单位</w:t>
            </w:r>
          </w:p>
        </w:tc>
        <w:tc>
          <w:tcPr>
            <w:tcW w:w="745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</w:rPr>
              <w:t xml:space="preserve"> 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  <w:t>填写申请单位“营业执照”上的名称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详细地址</w:t>
            </w:r>
          </w:p>
        </w:tc>
        <w:tc>
          <w:tcPr>
            <w:tcW w:w="745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FangSong_GB2312" w:hAnsi="FangSong_GB2312" w:eastAsia="FangSong_GB2312" w:cs="FangSong_GB2312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  <w:t>按照营业执照上的“住所”进行填写，监控化学品生产设施所在地与营业执照上“住所”不同时，应填写监控化学品生产设施所在地的详细地址，具体到门牌号码。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法定代表人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FangSong_GB2312" w:hAnsi="FangSong_GB2312" w:eastAsia="FangSong_GB2312" w:cs="FangSong_GB2312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  <w:t>申请单位法人代表姓名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FangSong_GB2312" w:hAnsi="FangSong_GB2312" w:eastAsia="FangSong_GB2312" w:cs="FangSong_GB2312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联系人</w:t>
            </w:r>
          </w:p>
        </w:tc>
        <w:tc>
          <w:tcPr>
            <w:tcW w:w="31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FangSong_GB2312" w:hAnsi="FangSong_GB2312" w:eastAsia="FangSong_GB2312" w:cs="FangSong_GB2312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  <w:t>申请单位联系人姓名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联系电话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FangSong_GB2312" w:hAnsi="FangSong_GB2312" w:eastAsia="FangSong_GB2312" w:cs="FangSong_GB2312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  <w:t>联系人的联系电话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FangSong_GB2312" w:hAnsi="FangSong_GB2312" w:eastAsia="FangSong_GB2312" w:cs="FangSong_GB2312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传  真</w:t>
            </w:r>
          </w:p>
        </w:tc>
        <w:tc>
          <w:tcPr>
            <w:tcW w:w="31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FangSong_GB2312" w:hAnsi="FangSong_GB2312" w:eastAsia="FangSong_GB2312" w:cs="FangSong_GB2312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  <w:t>联系人的传真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统一社会</w:t>
            </w:r>
          </w:p>
          <w:p>
            <w:pPr>
              <w:spacing w:line="280" w:lineRule="exact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信用代码</w:t>
            </w:r>
          </w:p>
        </w:tc>
        <w:tc>
          <w:tcPr>
            <w:tcW w:w="745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FangSong_GB2312" w:hAnsi="FangSong_GB2312" w:eastAsia="FangSong_GB2312" w:cs="FangSong_GB2312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  <w:t>申请单位的统一社会信用代码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营业执照</w:t>
            </w:r>
          </w:p>
          <w:p>
            <w:pPr>
              <w:spacing w:line="280" w:lineRule="exact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登记机关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FangSong_GB2312" w:hAnsi="FangSong_GB2312" w:eastAsia="FangSong_GB2312" w:cs="FangSong_GB2312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  <w:t>填写所在地工商行政管理局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FangSong_GB2312" w:hAnsi="FangSong_GB2312" w:eastAsia="FangSong_GB2312" w:cs="FangSong_GB2312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营业期限</w:t>
            </w:r>
          </w:p>
        </w:tc>
        <w:tc>
          <w:tcPr>
            <w:tcW w:w="3114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FangSong_GB2312" w:hAnsi="FangSong_GB2312" w:eastAsia="FangSong_GB2312" w:cs="FangSong_GB2312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  <w:t>营业执照的有效期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9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FangSong_GB2312" w:hAnsi="FangSong_GB2312" w:eastAsia="FangSong_GB2312" w:cs="FangSong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处置</w:t>
            </w:r>
            <w:r>
              <w:rPr>
                <w:rFonts w:hint="eastAsia" w:ascii="FangSong_GB2312" w:hAnsi="FangSong_GB2312" w:eastAsia="FangSong_GB2312" w:cs="FangSong_GB2312"/>
                <w:bCs/>
                <w:kern w:val="0"/>
                <w:sz w:val="28"/>
                <w:szCs w:val="28"/>
              </w:rPr>
              <w:t>地点</w:t>
            </w:r>
          </w:p>
          <w:p>
            <w:pPr>
              <w:snapToGrid w:val="0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详细地址</w:t>
            </w:r>
          </w:p>
        </w:tc>
        <w:tc>
          <w:tcPr>
            <w:tcW w:w="745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FangSong_GB2312" w:hAnsi="FangSong_GB2312" w:eastAsia="FangSong_GB2312" w:cs="FangSong_GB2312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  <w:t>填写处置监控化学品地点的详细地址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9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处置类型</w:t>
            </w:r>
          </w:p>
        </w:tc>
        <w:tc>
          <w:tcPr>
            <w:tcW w:w="745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FangSong_GB2312" w:hAnsi="FangSong_GB2312" w:eastAsia="FangSong_GB2312" w:cs="FangSong_GB2312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  <w:t>按照填写说明第八条填写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9" w:hRule="atLeast"/>
          <w:jc w:val="center"/>
        </w:trPr>
        <w:tc>
          <w:tcPr>
            <w:tcW w:w="91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申请单位简介（限300字）</w:t>
            </w:r>
          </w:p>
          <w:p>
            <w:pPr>
              <w:spacing w:line="28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</w:p>
          <w:p>
            <w:pPr>
              <w:rPr>
                <w:rFonts w:hint="eastAsia" w:ascii="FangSong_GB2312" w:hAnsi="FangSong_GB2312" w:eastAsia="FangSong_GB2312" w:cs="FangSong_GB2312"/>
                <w:sz w:val="24"/>
                <w:szCs w:val="30"/>
                <w:u w:val="single"/>
              </w:rPr>
            </w:pPr>
          </w:p>
        </w:tc>
      </w:tr>
    </w:tbl>
    <w:p>
      <w:pPr>
        <w:rPr>
          <w:rFonts w:ascii="Times New Roman" w:hAnsi="Times New Roman"/>
          <w:b/>
          <w:kern w:val="0"/>
          <w:sz w:val="30"/>
          <w:szCs w:val="30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 w:cs="黑体"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Cs/>
          <w:kern w:val="0"/>
          <w:sz w:val="30"/>
          <w:szCs w:val="30"/>
        </w:rPr>
        <w:t>四、</w:t>
      </w:r>
      <w:r>
        <w:rPr>
          <w:rFonts w:hint="eastAsia" w:ascii="黑体" w:hAnsi="黑体" w:eastAsia="黑体" w:cs="黑体"/>
          <w:bCs/>
          <w:sz w:val="30"/>
          <w:szCs w:val="30"/>
        </w:rPr>
        <w:t>变质或</w:t>
      </w:r>
      <w:r>
        <w:rPr>
          <w:rFonts w:ascii="黑体" w:hAnsi="黑体" w:eastAsia="黑体" w:cs="黑体"/>
          <w:bCs/>
          <w:sz w:val="30"/>
          <w:szCs w:val="30"/>
        </w:rPr>
        <w:t>者</w:t>
      </w:r>
      <w:r>
        <w:rPr>
          <w:rFonts w:hint="eastAsia" w:ascii="黑体" w:hAnsi="黑体" w:eastAsia="黑体" w:cs="黑体"/>
          <w:bCs/>
          <w:sz w:val="30"/>
          <w:szCs w:val="30"/>
        </w:rPr>
        <w:t>过期失效监控化学品</w:t>
      </w:r>
      <w:r>
        <w:rPr>
          <w:rFonts w:hint="eastAsia" w:ascii="黑体" w:hAnsi="黑体" w:eastAsia="黑体" w:cs="黑体"/>
          <w:bCs/>
          <w:kern w:val="0"/>
          <w:sz w:val="30"/>
          <w:szCs w:val="30"/>
        </w:rPr>
        <w:t>特性分析和描述</w:t>
      </w:r>
    </w:p>
    <w:p>
      <w:pPr>
        <w:jc w:val="center"/>
        <w:rPr>
          <w:rFonts w:ascii="Times New Roman" w:hAnsi="Times New Roman"/>
          <w:b/>
          <w:kern w:val="0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3739"/>
        <w:gridCol w:w="1515"/>
        <w:gridCol w:w="1515"/>
        <w:gridCol w:w="1515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FangSong_GB2312"/>
                <w:kern w:val="0"/>
                <w:sz w:val="28"/>
                <w:szCs w:val="30"/>
              </w:rPr>
            </w:pPr>
            <w:r>
              <w:rPr>
                <w:rFonts w:ascii="Times New Roman" w:hAnsi="Times New Roman" w:eastAsia="FangSong_GB2312"/>
                <w:kern w:val="0"/>
                <w:sz w:val="28"/>
                <w:szCs w:val="30"/>
              </w:rPr>
              <w:t>编号</w:t>
            </w:r>
          </w:p>
        </w:tc>
        <w:tc>
          <w:tcPr>
            <w:tcW w:w="37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FangSong_GB2312"/>
                <w:kern w:val="0"/>
                <w:sz w:val="28"/>
                <w:szCs w:val="30"/>
              </w:rPr>
            </w:pPr>
            <w:r>
              <w:rPr>
                <w:rFonts w:hint="eastAsia" w:ascii="Times New Roman" w:hAnsi="Times New Roman" w:eastAsia="FangSong_GB2312"/>
                <w:kern w:val="0"/>
                <w:sz w:val="28"/>
                <w:szCs w:val="30"/>
                <w:lang w:eastAsia="zh-CN"/>
              </w:rPr>
              <w:t>拟处置的</w:t>
            </w:r>
            <w:r>
              <w:rPr>
                <w:rFonts w:ascii="Times New Roman" w:hAnsi="Times New Roman" w:eastAsia="FangSong_GB2312"/>
                <w:kern w:val="0"/>
                <w:sz w:val="28"/>
                <w:szCs w:val="30"/>
              </w:rPr>
              <w:t>监控化学品名称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FangSong_GB2312"/>
                <w:kern w:val="0"/>
                <w:sz w:val="28"/>
                <w:szCs w:val="30"/>
              </w:rPr>
            </w:pPr>
            <w:r>
              <w:rPr>
                <w:rFonts w:ascii="Times New Roman" w:hAnsi="Times New Roman" w:eastAsia="FangSong_GB2312"/>
                <w:kern w:val="0"/>
                <w:sz w:val="28"/>
                <w:szCs w:val="30"/>
              </w:rPr>
              <w:t>类别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FangSong_GB2312"/>
                <w:kern w:val="0"/>
                <w:sz w:val="28"/>
                <w:szCs w:val="30"/>
              </w:rPr>
            </w:pPr>
            <w:r>
              <w:rPr>
                <w:rFonts w:ascii="Times New Roman" w:hAnsi="Times New Roman" w:eastAsia="FangSong_GB2312"/>
                <w:kern w:val="0"/>
                <w:sz w:val="28"/>
                <w:szCs w:val="30"/>
              </w:rPr>
              <w:t>数量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FangSong_GB2312"/>
                <w:kern w:val="0"/>
                <w:sz w:val="28"/>
                <w:szCs w:val="30"/>
              </w:rPr>
            </w:pPr>
            <w:r>
              <w:rPr>
                <w:rFonts w:ascii="Times New Roman" w:hAnsi="Times New Roman" w:eastAsia="FangSong_GB2312"/>
                <w:kern w:val="0"/>
                <w:sz w:val="28"/>
                <w:szCs w:val="30"/>
              </w:rPr>
              <w:t>来源</w:t>
            </w:r>
          </w:p>
        </w:tc>
        <w:tc>
          <w:tcPr>
            <w:tcW w:w="42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FangSong_GB2312"/>
                <w:kern w:val="0"/>
                <w:sz w:val="28"/>
                <w:szCs w:val="30"/>
              </w:rPr>
            </w:pPr>
            <w:r>
              <w:rPr>
                <w:rFonts w:ascii="Times New Roman" w:hAnsi="Times New Roman" w:eastAsia="FangSong_GB2312"/>
                <w:kern w:val="0"/>
                <w:sz w:val="28"/>
                <w:szCs w:val="30"/>
              </w:rPr>
              <w:t>物化性质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37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  <w:t>填写需处置监控化学品名称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  <w:t>监控化学品类别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  <w:t>填写需处置监控化学品数量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  <w:t>填写需处置监控化学品来源</w:t>
            </w:r>
          </w:p>
        </w:tc>
        <w:tc>
          <w:tcPr>
            <w:tcW w:w="42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  <w:t>填写需处置监控化学品的物理、化学性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37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42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37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42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37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42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37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42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37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42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37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42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37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42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37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42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37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42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bCs/>
          <w:kern w:val="0"/>
          <w:sz w:val="28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五、变质或</w:t>
      </w:r>
      <w:r>
        <w:rPr>
          <w:rFonts w:ascii="黑体" w:hAnsi="黑体" w:eastAsia="黑体" w:cs="黑体"/>
          <w:bCs/>
          <w:sz w:val="30"/>
          <w:szCs w:val="30"/>
        </w:rPr>
        <w:t>者</w:t>
      </w:r>
      <w:r>
        <w:rPr>
          <w:rFonts w:hint="eastAsia" w:ascii="黑体" w:hAnsi="黑体" w:eastAsia="黑体" w:cs="黑体"/>
          <w:bCs/>
          <w:sz w:val="30"/>
          <w:szCs w:val="30"/>
        </w:rPr>
        <w:t>过期失效监控化学品预处理工艺</w:t>
      </w:r>
    </w:p>
    <w:p>
      <w:pPr>
        <w:autoSpaceDE w:val="0"/>
        <w:autoSpaceDN w:val="0"/>
        <w:adjustRightInd w:val="0"/>
        <w:ind w:firstLine="180"/>
        <w:jc w:val="left"/>
        <w:rPr>
          <w:rFonts w:ascii="Times New Roman" w:hAnsi="Times New Roman" w:eastAsia="FangSong_GB2312"/>
          <w:kern w:val="0"/>
          <w:szCs w:val="21"/>
        </w:rPr>
      </w:pPr>
    </w:p>
    <w:p>
      <w:pPr>
        <w:autoSpaceDE w:val="0"/>
        <w:autoSpaceDN w:val="0"/>
        <w:adjustRightInd w:val="0"/>
        <w:ind w:firstLine="180"/>
        <w:jc w:val="left"/>
        <w:rPr>
          <w:rFonts w:ascii="Times New Roman" w:hAnsi="Times New Roman" w:eastAsia="FangSong_GB2312"/>
          <w:kern w:val="0"/>
          <w:sz w:val="30"/>
        </w:rPr>
      </w:pPr>
      <w:r>
        <w:rPr>
          <w:rFonts w:ascii="Times New Roman" w:hAnsi="Times New Roman" w:eastAsia="FangSong_GB2312"/>
          <w:kern w:val="0"/>
          <w:sz w:val="28"/>
        </w:rPr>
        <w:t>1</w:t>
      </w:r>
      <w:r>
        <w:rPr>
          <w:rFonts w:hint="eastAsia" w:ascii="Times New Roman" w:hAnsi="Times New Roman" w:eastAsia="FangSong_GB2312"/>
          <w:kern w:val="0"/>
          <w:sz w:val="28"/>
        </w:rPr>
        <w:t>.</w:t>
      </w:r>
      <w:r>
        <w:rPr>
          <w:rFonts w:ascii="Times New Roman" w:hAnsi="Times New Roman" w:eastAsia="FangSong_GB2312"/>
          <w:kern w:val="0"/>
          <w:sz w:val="28"/>
        </w:rPr>
        <w:t>预处理工艺流程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FangSong_GB2312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Times New Roman" w:hAnsi="Times New Roman" w:eastAsia="FangSong_GB2312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 w:eastAsia="FangSong_GB2312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 w:eastAsia="FangSong_GB2312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 w:eastAsia="FangSong_GB2312"/>
          <w:kern w:val="0"/>
          <w:sz w:val="24"/>
        </w:rPr>
      </w:pPr>
    </w:p>
    <w:p>
      <w:pPr>
        <w:autoSpaceDE w:val="0"/>
        <w:autoSpaceDN w:val="0"/>
        <w:adjustRightInd w:val="0"/>
        <w:jc w:val="left"/>
        <w:rPr>
          <w:rFonts w:ascii="Times New Roman" w:hAnsi="Times New Roman" w:eastAsia="FangSong_GB2312"/>
          <w:kern w:val="0"/>
          <w:sz w:val="24"/>
        </w:rPr>
      </w:pPr>
    </w:p>
    <w:p>
      <w:pPr>
        <w:autoSpaceDE w:val="0"/>
        <w:autoSpaceDN w:val="0"/>
        <w:adjustRightInd w:val="0"/>
        <w:spacing w:after="200"/>
        <w:ind w:firstLine="180"/>
        <w:jc w:val="left"/>
        <w:rPr>
          <w:rFonts w:ascii="Times New Roman" w:hAnsi="Times New Roman" w:eastAsia="FangSong_GB2312"/>
          <w:kern w:val="0"/>
          <w:sz w:val="28"/>
        </w:rPr>
      </w:pPr>
      <w:r>
        <w:rPr>
          <w:rFonts w:ascii="Times New Roman" w:hAnsi="Times New Roman" w:eastAsia="FangSong_GB2312"/>
          <w:kern w:val="0"/>
          <w:sz w:val="28"/>
        </w:rPr>
        <w:t>2</w:t>
      </w:r>
      <w:r>
        <w:rPr>
          <w:rFonts w:hint="eastAsia" w:ascii="Times New Roman" w:hAnsi="Times New Roman" w:eastAsia="FangSong_GB2312"/>
          <w:kern w:val="0"/>
          <w:sz w:val="28"/>
        </w:rPr>
        <w:t>.</w:t>
      </w:r>
      <w:r>
        <w:rPr>
          <w:rFonts w:ascii="Times New Roman" w:hAnsi="Times New Roman" w:eastAsia="FangSong_GB2312"/>
          <w:kern w:val="0"/>
          <w:sz w:val="28"/>
        </w:rPr>
        <w:t>主要设备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965"/>
        <w:gridCol w:w="1725"/>
        <w:gridCol w:w="1620"/>
        <w:gridCol w:w="2430"/>
        <w:gridCol w:w="3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FangSong_GB2312"/>
                <w:kern w:val="0"/>
                <w:sz w:val="28"/>
              </w:rPr>
            </w:pPr>
            <w:r>
              <w:rPr>
                <w:rFonts w:hint="eastAsia" w:ascii="Times New Roman" w:hAnsi="Times New Roman" w:eastAsia="FangSong_GB2312"/>
                <w:kern w:val="0"/>
                <w:sz w:val="28"/>
              </w:rPr>
              <w:t>设备</w:t>
            </w:r>
            <w:r>
              <w:rPr>
                <w:rFonts w:ascii="Times New Roman" w:hAnsi="Times New Roman" w:eastAsia="FangSong_GB2312"/>
                <w:kern w:val="0"/>
                <w:sz w:val="28"/>
              </w:rPr>
              <w:t>名称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FangSong_GB2312"/>
                <w:kern w:val="0"/>
                <w:sz w:val="28"/>
              </w:rPr>
            </w:pPr>
            <w:r>
              <w:rPr>
                <w:rFonts w:ascii="Times New Roman" w:hAnsi="Times New Roman" w:eastAsia="FangSong_GB2312"/>
                <w:kern w:val="0"/>
                <w:sz w:val="28"/>
              </w:rPr>
              <w:t>规格型号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FangSong_GB2312"/>
                <w:kern w:val="0"/>
                <w:sz w:val="28"/>
              </w:rPr>
            </w:pPr>
            <w:r>
              <w:rPr>
                <w:rFonts w:ascii="Times New Roman" w:hAnsi="Times New Roman" w:eastAsia="FangSong_GB2312"/>
                <w:kern w:val="0"/>
                <w:sz w:val="28"/>
              </w:rPr>
              <w:t>设计能力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FangSong_GB2312"/>
                <w:kern w:val="0"/>
                <w:sz w:val="28"/>
              </w:rPr>
            </w:pPr>
            <w:r>
              <w:rPr>
                <w:rFonts w:ascii="Times New Roman" w:hAnsi="Times New Roman" w:eastAsia="FangSong_GB2312"/>
                <w:kern w:val="0"/>
                <w:sz w:val="28"/>
              </w:rPr>
              <w:t>数  量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FangSong_GB2312"/>
                <w:kern w:val="0"/>
                <w:sz w:val="28"/>
              </w:rPr>
            </w:pPr>
            <w:r>
              <w:rPr>
                <w:rFonts w:ascii="Times New Roman" w:hAnsi="Times New Roman" w:eastAsia="FangSong_GB2312"/>
                <w:kern w:val="0"/>
                <w:sz w:val="28"/>
              </w:rPr>
              <w:t>其他技术参数</w:t>
            </w:r>
          </w:p>
        </w:tc>
        <w:tc>
          <w:tcPr>
            <w:tcW w:w="391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FangSong_GB2312"/>
                <w:kern w:val="0"/>
                <w:sz w:val="28"/>
              </w:rPr>
            </w:pPr>
            <w:r>
              <w:rPr>
                <w:rFonts w:ascii="Times New Roman" w:hAnsi="Times New Roman" w:eastAsia="FangSong_GB2312"/>
                <w:kern w:val="0"/>
                <w:sz w:val="28"/>
              </w:rPr>
              <w:t>拟处置的监控化学品名称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FangSong_GB2312"/>
                <w:kern w:val="0"/>
                <w:sz w:val="3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  <w:t>填写预处置监控化学品的设备名称</w:t>
            </w:r>
          </w:p>
        </w:tc>
        <w:tc>
          <w:tcPr>
            <w:tcW w:w="196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  <w:t>填写对应设备规格型号</w:t>
            </w:r>
          </w:p>
        </w:tc>
        <w:tc>
          <w:tcPr>
            <w:tcW w:w="17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  <w:t>填写对应设计能力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  <w:t>填写对应设备数量</w:t>
            </w:r>
          </w:p>
        </w:tc>
        <w:tc>
          <w:tcPr>
            <w:tcW w:w="243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  <w:t>填写对应设备的其他技术参数</w:t>
            </w:r>
          </w:p>
        </w:tc>
        <w:tc>
          <w:tcPr>
            <w:tcW w:w="391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  <w:t>填写拟处置的变质或过期失效监控化学品名称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391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391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196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1725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243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3919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ascii="Times New Roman" w:hAnsi="Times New Roman" w:eastAsia="FangSong_GB2312"/>
          <w:b/>
          <w:sz w:val="30"/>
          <w:szCs w:val="30"/>
        </w:rPr>
      </w:pP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六、变质或</w:t>
      </w:r>
      <w:r>
        <w:rPr>
          <w:rFonts w:ascii="黑体" w:hAnsi="黑体" w:eastAsia="黑体" w:cs="黑体"/>
          <w:bCs/>
          <w:sz w:val="30"/>
          <w:szCs w:val="30"/>
        </w:rPr>
        <w:t>者</w:t>
      </w:r>
      <w:r>
        <w:rPr>
          <w:rFonts w:hint="eastAsia" w:ascii="黑体" w:hAnsi="黑体" w:eastAsia="黑体" w:cs="黑体"/>
          <w:bCs/>
          <w:sz w:val="30"/>
          <w:szCs w:val="30"/>
        </w:rPr>
        <w:t>过期失效监控化学品处置工艺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</w:rPr>
      </w:pPr>
    </w:p>
    <w:p>
      <w:pPr>
        <w:autoSpaceDE w:val="0"/>
        <w:autoSpaceDN w:val="0"/>
        <w:adjustRightInd w:val="0"/>
        <w:ind w:firstLine="180"/>
        <w:jc w:val="left"/>
        <w:rPr>
          <w:rFonts w:ascii="Times New Roman" w:hAnsi="Times New Roman" w:eastAsia="FangSong_GB2312"/>
          <w:kern w:val="0"/>
          <w:sz w:val="30"/>
        </w:rPr>
      </w:pPr>
      <w:r>
        <w:rPr>
          <w:rFonts w:ascii="Times New Roman" w:hAnsi="Times New Roman" w:eastAsia="FangSong_GB2312"/>
          <w:kern w:val="0"/>
          <w:sz w:val="28"/>
        </w:rPr>
        <w:t>1</w:t>
      </w:r>
      <w:r>
        <w:rPr>
          <w:rFonts w:hint="eastAsia" w:ascii="Times New Roman" w:hAnsi="Times New Roman" w:eastAsia="FangSong_GB2312"/>
          <w:kern w:val="0"/>
          <w:sz w:val="28"/>
        </w:rPr>
        <w:t>.</w:t>
      </w:r>
      <w:r>
        <w:rPr>
          <w:rFonts w:ascii="Times New Roman" w:hAnsi="Times New Roman" w:eastAsia="FangSong_GB2312"/>
          <w:kern w:val="0"/>
          <w:sz w:val="28"/>
        </w:rPr>
        <w:t>处置工艺流程</w:t>
      </w: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 w:eastAsia="FangSong_GB2312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Times New Roman" w:hAnsi="Times New Roman" w:eastAsia="FangSong_GB2312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Times New Roman" w:hAnsi="Times New Roman" w:eastAsia="FangSong_GB2312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Times New Roman" w:hAnsi="Times New Roman" w:eastAsia="FangSong_GB2312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 w:eastAsia="FangSong_GB2312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Times New Roman" w:hAnsi="Times New Roman" w:eastAsia="FangSong_GB2312"/>
          <w:kern w:val="0"/>
          <w:szCs w:val="21"/>
        </w:rPr>
      </w:pPr>
    </w:p>
    <w:p>
      <w:pPr>
        <w:autoSpaceDE w:val="0"/>
        <w:autoSpaceDN w:val="0"/>
        <w:adjustRightInd w:val="0"/>
        <w:spacing w:after="200"/>
        <w:ind w:firstLine="180"/>
        <w:jc w:val="left"/>
        <w:rPr>
          <w:rFonts w:ascii="Times New Roman" w:hAnsi="Times New Roman" w:eastAsia="FangSong_GB2312"/>
          <w:kern w:val="0"/>
          <w:sz w:val="28"/>
        </w:rPr>
      </w:pPr>
      <w:r>
        <w:rPr>
          <w:rFonts w:ascii="Times New Roman" w:hAnsi="Times New Roman" w:eastAsia="FangSong_GB2312"/>
          <w:kern w:val="0"/>
          <w:sz w:val="28"/>
        </w:rPr>
        <w:t>2</w:t>
      </w:r>
      <w:r>
        <w:rPr>
          <w:rFonts w:hint="eastAsia" w:ascii="Times New Roman" w:hAnsi="Times New Roman" w:eastAsia="FangSong_GB2312"/>
          <w:kern w:val="0"/>
          <w:sz w:val="28"/>
        </w:rPr>
        <w:t>.</w:t>
      </w:r>
      <w:r>
        <w:rPr>
          <w:rFonts w:ascii="Times New Roman" w:hAnsi="Times New Roman" w:eastAsia="FangSong_GB2312"/>
          <w:kern w:val="0"/>
          <w:sz w:val="28"/>
        </w:rPr>
        <w:t>主要设备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832"/>
        <w:gridCol w:w="1832"/>
        <w:gridCol w:w="1610"/>
        <w:gridCol w:w="2323"/>
        <w:gridCol w:w="3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FangSong_GB2312"/>
                <w:kern w:val="0"/>
                <w:sz w:val="28"/>
              </w:rPr>
            </w:pPr>
            <w:r>
              <w:rPr>
                <w:rFonts w:hint="eastAsia" w:ascii="Times New Roman" w:hAnsi="Times New Roman" w:eastAsia="FangSong_GB2312"/>
                <w:kern w:val="0"/>
                <w:sz w:val="28"/>
              </w:rPr>
              <w:t>设备</w:t>
            </w:r>
            <w:r>
              <w:rPr>
                <w:rFonts w:ascii="Times New Roman" w:hAnsi="Times New Roman" w:eastAsia="FangSong_GB2312"/>
                <w:kern w:val="0"/>
                <w:sz w:val="28"/>
              </w:rPr>
              <w:t>名称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FangSong_GB2312"/>
                <w:kern w:val="0"/>
                <w:sz w:val="28"/>
              </w:rPr>
            </w:pPr>
            <w:r>
              <w:rPr>
                <w:rFonts w:ascii="Times New Roman" w:hAnsi="Times New Roman" w:eastAsia="FangSong_GB2312"/>
                <w:kern w:val="0"/>
                <w:sz w:val="28"/>
              </w:rPr>
              <w:t>规格型号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FangSong_GB2312"/>
                <w:kern w:val="0"/>
                <w:sz w:val="28"/>
              </w:rPr>
            </w:pPr>
            <w:r>
              <w:rPr>
                <w:rFonts w:ascii="Times New Roman" w:hAnsi="Times New Roman" w:eastAsia="FangSong_GB2312"/>
                <w:kern w:val="0"/>
                <w:sz w:val="28"/>
              </w:rPr>
              <w:t>设计能力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FangSong_GB2312"/>
                <w:kern w:val="0"/>
                <w:sz w:val="28"/>
              </w:rPr>
            </w:pPr>
            <w:r>
              <w:rPr>
                <w:rFonts w:ascii="Times New Roman" w:hAnsi="Times New Roman" w:eastAsia="FangSong_GB2312"/>
                <w:kern w:val="0"/>
                <w:sz w:val="28"/>
              </w:rPr>
              <w:t>数  量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FangSong_GB2312"/>
                <w:kern w:val="0"/>
                <w:sz w:val="28"/>
              </w:rPr>
            </w:pPr>
            <w:r>
              <w:rPr>
                <w:rFonts w:ascii="Times New Roman" w:hAnsi="Times New Roman" w:eastAsia="FangSong_GB2312"/>
                <w:kern w:val="0"/>
                <w:sz w:val="28"/>
              </w:rPr>
              <w:t>其他技术参数</w:t>
            </w:r>
          </w:p>
        </w:tc>
        <w:tc>
          <w:tcPr>
            <w:tcW w:w="380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FangSong_GB2312"/>
                <w:kern w:val="0"/>
                <w:sz w:val="28"/>
              </w:rPr>
            </w:pPr>
            <w:r>
              <w:rPr>
                <w:rFonts w:ascii="Times New Roman" w:hAnsi="Times New Roman" w:eastAsia="FangSong_GB2312"/>
                <w:kern w:val="0"/>
                <w:sz w:val="28"/>
              </w:rPr>
              <w:t>拟处置的监控化学品名称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3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FangSong_GB2312"/>
                <w:kern w:val="0"/>
                <w:sz w:val="3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  <w:t>填写处置监控化学品的设备名称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FangSong_GB2312"/>
                <w:kern w:val="0"/>
                <w:sz w:val="3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  <w:t>填写对应设备规格型号</w:t>
            </w:r>
          </w:p>
        </w:tc>
        <w:tc>
          <w:tcPr>
            <w:tcW w:w="183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  <w:t>填写对应设备设计能力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  <w:t>填写对应设备数量</w:t>
            </w:r>
          </w:p>
        </w:tc>
        <w:tc>
          <w:tcPr>
            <w:tcW w:w="232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  <w:t>填写对应设备的其他技术参数</w:t>
            </w:r>
            <w:bookmarkStart w:id="0" w:name="_GoBack"/>
            <w:bookmarkEnd w:id="0"/>
          </w:p>
        </w:tc>
        <w:tc>
          <w:tcPr>
            <w:tcW w:w="380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z w:val="24"/>
                <w:lang w:eastAsia="zh-CN"/>
              </w:rPr>
              <w:t>填写拟处置的变质或过期失效监控化学品名称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3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183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183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16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380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3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183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183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16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380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31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183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183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161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  <w:tc>
          <w:tcPr>
            <w:tcW w:w="380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FangSong_GB2312"/>
                <w:kern w:val="0"/>
                <w:sz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Cs w:val="32"/>
                            </w:rPr>
                            <w:t>90</w:t>
                          </w:r>
                          <w:r>
                            <w:rPr>
                              <w:rFonts w:ascii="Times New Roman" w:hAnsi="Times New Roman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Cs w:val="32"/>
                      </w:rPr>
                      <w:t>90</w:t>
                    </w:r>
                    <w:r>
                      <w:rPr>
                        <w:rFonts w:ascii="Times New Roman" w:hAnsi="Times New Roman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E641D"/>
    <w:rsid w:val="001321B2"/>
    <w:rsid w:val="00184E73"/>
    <w:rsid w:val="001D15E2"/>
    <w:rsid w:val="00265000"/>
    <w:rsid w:val="003E66F6"/>
    <w:rsid w:val="0054361C"/>
    <w:rsid w:val="007E793D"/>
    <w:rsid w:val="008C5A4E"/>
    <w:rsid w:val="008E6444"/>
    <w:rsid w:val="00A01BA9"/>
    <w:rsid w:val="00DB34E6"/>
    <w:rsid w:val="03C2268D"/>
    <w:rsid w:val="178D35C8"/>
    <w:rsid w:val="17D7D88A"/>
    <w:rsid w:val="1E7AE5A1"/>
    <w:rsid w:val="29F90829"/>
    <w:rsid w:val="2E551B64"/>
    <w:rsid w:val="38EB5C3E"/>
    <w:rsid w:val="3B27440E"/>
    <w:rsid w:val="3B5F7A71"/>
    <w:rsid w:val="3FB533C2"/>
    <w:rsid w:val="5A3A2DE0"/>
    <w:rsid w:val="5A5A5549"/>
    <w:rsid w:val="5BBE641D"/>
    <w:rsid w:val="5DFE596C"/>
    <w:rsid w:val="61FF29F8"/>
    <w:rsid w:val="62FF0B87"/>
    <w:rsid w:val="657D1571"/>
    <w:rsid w:val="6E9B3A50"/>
    <w:rsid w:val="6F712181"/>
    <w:rsid w:val="752A8567"/>
    <w:rsid w:val="7577AF9C"/>
    <w:rsid w:val="75FFCFE1"/>
    <w:rsid w:val="772D7B3B"/>
    <w:rsid w:val="77AF8CEE"/>
    <w:rsid w:val="77FFF1D6"/>
    <w:rsid w:val="7B7D710D"/>
    <w:rsid w:val="7BF74FAD"/>
    <w:rsid w:val="7F7BC099"/>
    <w:rsid w:val="7FA71A5F"/>
    <w:rsid w:val="7FF9859D"/>
    <w:rsid w:val="ABF7C6D3"/>
    <w:rsid w:val="B8ED8CE6"/>
    <w:rsid w:val="CEFBB862"/>
    <w:rsid w:val="CFFF1C9D"/>
    <w:rsid w:val="D5F6DB5F"/>
    <w:rsid w:val="DD2F23A7"/>
    <w:rsid w:val="DDF8559B"/>
    <w:rsid w:val="DEBE8757"/>
    <w:rsid w:val="EBDCAFEB"/>
    <w:rsid w:val="EE5FBF70"/>
    <w:rsid w:val="EF3F43C9"/>
    <w:rsid w:val="EFFBBA11"/>
    <w:rsid w:val="F36D7237"/>
    <w:rsid w:val="F3EF4343"/>
    <w:rsid w:val="F57E8380"/>
    <w:rsid w:val="F7E607F3"/>
    <w:rsid w:val="F979661C"/>
    <w:rsid w:val="FBEEE645"/>
    <w:rsid w:val="FBF95706"/>
    <w:rsid w:val="FCB60531"/>
    <w:rsid w:val="FD9C5FDA"/>
    <w:rsid w:val="FDDDCE82"/>
    <w:rsid w:val="FDF9EC8D"/>
    <w:rsid w:val="FF7F6D62"/>
    <w:rsid w:val="FFEEA456"/>
    <w:rsid w:val="FFFE4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309</Words>
  <Characters>1765</Characters>
  <Lines>14</Lines>
  <Paragraphs>4</Paragraphs>
  <TotalTime>0</TotalTime>
  <ScaleCrop>false</ScaleCrop>
  <LinksUpToDate>false</LinksUpToDate>
  <CharactersWithSpaces>2070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2021-07-23T10:05:00Z</dcterms:created>
  <dc:creator>励斌</dc:creator>
  <cp:lastModifiedBy>封振栋</cp:lastModifiedBy>
  <cp:lastPrinted>2021-09-30T08:49:00Z</cp:lastPrinted>
  <dcterms:modified xsi:type="dcterms:W3CDTF">2021-11-15T01:27:12Z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83FAFE341BA14D61AFB8100929AABAF3</vt:lpwstr>
  </property>
</Properties>
</file>