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000" w:type="dxa"/>
        <w:jc w:val="center"/>
        <w:tblCellSpacing w:w="7" w:type="dxa"/>
        <w:tblInd w:w="-257" w:type="dxa"/>
        <w:shd w:val="clear" w:color="auto" w:fill="auto"/>
        <w:tblLayout w:type="fixed"/>
        <w:tblCellMar>
          <w:top w:w="75" w:type="dxa"/>
          <w:left w:w="75" w:type="dxa"/>
          <w:bottom w:w="75" w:type="dxa"/>
          <w:right w:w="75" w:type="dxa"/>
        </w:tblCellMar>
      </w:tblPr>
      <w:tblGrid>
        <w:gridCol w:w="8181"/>
        <w:gridCol w:w="406"/>
        <w:gridCol w:w="413"/>
      </w:tblGrid>
      <w:tr>
        <w:tblPrEx>
          <w:shd w:val="clear" w:color="auto" w:fill="auto"/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黑体" w:hAnsi="宋体" w:eastAsia="黑体" w:cs="黑体"/>
                <w:b/>
                <w:color w:val="000000"/>
                <w:kern w:val="0"/>
                <w:sz w:val="42"/>
                <w:szCs w:val="42"/>
                <w:lang w:val="en-US" w:eastAsia="zh-CN" w:bidi="ar"/>
              </w:rPr>
              <w:t>北京市劳动能力鉴定委员会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42"/>
                <w:szCs w:val="42"/>
                <w:lang w:val="en-US" w:eastAsia="zh-CN" w:bidi="ar"/>
              </w:rPr>
              <w:t>劳动能力鉴定、确认结论通知书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16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北京市(xxxx年)劳鉴第xxxxx号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  <w:tc>
          <w:tcPr>
            <w:tcW w:w="39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  <w:tc>
          <w:tcPr>
            <w:tcW w:w="392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被鉴定人：xxx   性别：x    身份证号码：xxxxxxxxxxxxxxxxxx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单位名称：xxxxxxxxxxxxxxxxxxxx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　　xxxxxxxxxxxxxxxxxx于 xxxx年xx月xx日提出劳动能力复查鉴定、确认申请。 xxxx年xx月xx日北京市劳动能力鉴定委员会医疗专家组对xxx同志进行了鉴定、确认，情况是：xxxxxxxxxxxxxxxxxx。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　　根据医疗专家组按照鉴定标准提出的鉴定意见，xxx同志的复查鉴定、确认结论是：</w:t>
            </w:r>
            <w:r>
              <w:rPr>
                <w:rFonts w:hint="eastAsia" w:ascii="黑体" w:hAnsi="宋体" w:eastAsia="黑体" w:cs="黑体"/>
                <w:b/>
                <w:color w:val="000000"/>
                <w:kern w:val="0"/>
                <w:sz w:val="27"/>
                <w:szCs w:val="27"/>
                <w:lang w:val="en-US" w:eastAsia="zh-CN" w:bidi="ar"/>
              </w:rPr>
              <w:t xml:space="preserve">x达到完全丧失劳动能力鉴定标准。 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7"/>
                <w:szCs w:val="27"/>
                <w:lang w:val="en-US" w:eastAsia="zh-CN" w:bidi="ar"/>
              </w:rPr>
              <w:t>　　用人单位或职工本人如对本鉴定、确认结论不服，在收到本鉴定结论之日起15日内可向北京市劳动能力鉴定委员会申请再次鉴定。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</w:p>
        </w:tc>
      </w:tr>
      <w:tr>
        <w:tblPrEx>
          <w:tblLayout w:type="fixed"/>
          <w:tblCellMar>
            <w:top w:w="75" w:type="dxa"/>
            <w:left w:w="75" w:type="dxa"/>
            <w:bottom w:w="75" w:type="dxa"/>
            <w:right w:w="75" w:type="dxa"/>
          </w:tblCellMar>
        </w:tblPrEx>
        <w:trPr>
          <w:tblCellSpacing w:w="7" w:type="dxa"/>
          <w:jc w:val="center"/>
        </w:trPr>
        <w:tc>
          <w:tcPr>
            <w:tcW w:w="8972" w:type="dxa"/>
            <w:gridSpan w:val="3"/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right"/>
            </w:pPr>
            <w: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jc w:val="right"/>
            </w:pPr>
            <w: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jc w:val="right"/>
            </w:pPr>
            <w: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jc w:val="right"/>
            </w:pP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  <w:lang w:val="en-US" w:eastAsia="zh-CN"/>
              </w:rPr>
              <w:t>xxxx</w:t>
            </w: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</w:rPr>
              <w:t>年</w:t>
            </w: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  <w:lang w:val="en-US" w:eastAsia="zh-CN"/>
              </w:rPr>
              <w:t>xx</w:t>
            </w: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  <w:lang w:val="en-US" w:eastAsia="zh-CN"/>
              </w:rPr>
              <w:t>xx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7"/>
                <w:szCs w:val="27"/>
              </w:rPr>
              <w:t>日</w:t>
            </w:r>
            <w:r>
              <w:t xml:space="preserve">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423C0C"/>
    <w:rsid w:val="17423C0C"/>
    <w:rsid w:val="1FFE5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北京市劳动能力鉴定中心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2020-08-31T07:05:00Z</dcterms:created>
  <dc:creator>田红</dc:creator>
  <cp:lastModifiedBy>田红</cp:lastModifiedBy>
  <dcterms:modified xsi:type="dcterms:W3CDTF">2020-08-31T07:09:28Z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