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96"/>
          <w:szCs w:val="144"/>
        </w:rPr>
        <w:t>资金存管账户信息和资金存管协议</w:t>
      </w:r>
      <w:bookmarkStart w:id="0" w:name="_GoBack"/>
      <w:bookmarkEnd w:id="0"/>
    </w:p>
    <w:p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 xml:space="preserve">1.资金存管协议需为原件； </w:t>
      </w:r>
    </w:p>
    <w:p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2.资金存管协议需为与商务部授权的银行签订；</w:t>
      </w:r>
    </w:p>
    <w:p>
      <w:pPr>
        <w:rPr>
          <w:sz w:val="32"/>
          <w:szCs w:val="36"/>
        </w:rPr>
      </w:pPr>
      <w:r>
        <w:rPr>
          <w:rFonts w:hint="eastAsia"/>
          <w:sz w:val="32"/>
          <w:szCs w:val="36"/>
        </w:rPr>
        <w:t>3.集团、品牌和规模发卡企业均需提供。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0YzMzMGFjMjIwNTI0MjY4N2Q5ZTA1MzBiZmEyNmMifQ=="/>
  </w:docVars>
  <w:rsids>
    <w:rsidRoot w:val="00303E70"/>
    <w:rsid w:val="001F2D19"/>
    <w:rsid w:val="00303E70"/>
    <w:rsid w:val="004763A8"/>
    <w:rsid w:val="00A059D5"/>
    <w:rsid w:val="00D07D3B"/>
    <w:rsid w:val="00DB6EEE"/>
    <w:rsid w:val="00DC7F27"/>
    <w:rsid w:val="351625EB"/>
    <w:rsid w:val="3F1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69</Characters>
  <Lines>1</Lines>
  <Paragraphs>1</Paragraphs>
  <TotalTime>4</TotalTime>
  <ScaleCrop>false</ScaleCrop>
  <LinksUpToDate>false</LinksUpToDate>
  <CharactersWithSpaces>70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2022-05-17T06:28:00Z</dcterms:created>
  <dc:creator>王 倩</dc:creator>
  <cp:lastModifiedBy>周芳</cp:lastModifiedBy>
  <dcterms:modified xsi:type="dcterms:W3CDTF">2022-08-26T08:15:30Z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AB6C81E04DC7477FB26A6DC0B64A9A62</vt:lpwstr>
  </property>
</Properties>
</file>