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1260"/>
          <w:tab w:val="left" w:pos="1440"/>
        </w:tabs>
        <w:adjustRightInd w:val="0"/>
        <w:snapToGrid w:val="0"/>
        <w:spacing w:line="588" w:lineRule="exact"/>
        <w:jc w:val="center"/>
        <w:rPr>
          <w:rFonts w:hint="eastAsia" w:ascii="方正仿宋_GB2312" w:hAnsi="方正仿宋_GB2312" w:eastAsia="方正仿宋_GB2312" w:cs="方正仿宋_GB2312"/>
          <w:b/>
          <w:bCs/>
          <w:sz w:val="44"/>
          <w:szCs w:val="44"/>
        </w:rPr>
      </w:pPr>
    </w:p>
    <w:p>
      <w:pPr>
        <w:widowControl/>
        <w:tabs>
          <w:tab w:val="left" w:pos="1260"/>
          <w:tab w:val="left" w:pos="1440"/>
        </w:tabs>
        <w:adjustRightInd w:val="0"/>
        <w:snapToGrid w:val="0"/>
        <w:spacing w:line="588" w:lineRule="exact"/>
        <w:jc w:val="center"/>
        <w:rPr>
          <w:rFonts w:hint="eastAsia" w:ascii="方正仿宋_GB2312" w:hAnsi="方正仿宋_GB2312" w:eastAsia="方正仿宋_GB2312" w:cs="方正仿宋_GB2312"/>
          <w:b/>
          <w:bCs/>
          <w:sz w:val="44"/>
          <w:szCs w:val="44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44"/>
          <w:szCs w:val="44"/>
        </w:rPr>
        <w:t>企业法人统一社会信用代码证书</w:t>
      </w:r>
    </w:p>
    <w:p>
      <w:pPr>
        <w:widowControl/>
        <w:tabs>
          <w:tab w:val="left" w:pos="1260"/>
          <w:tab w:val="left" w:pos="1440"/>
        </w:tabs>
        <w:adjustRightInd w:val="0"/>
        <w:snapToGrid w:val="0"/>
        <w:spacing w:line="588" w:lineRule="exact"/>
        <w:jc w:val="center"/>
        <w:rPr>
          <w:rFonts w:hint="eastAsia" w:ascii="方正仿宋_GB2312" w:hAnsi="方正仿宋_GB2312" w:eastAsia="方正仿宋_GB2312" w:cs="方正仿宋_GB2312"/>
          <w:color w:val="444444"/>
          <w:kern w:val="0"/>
          <w:sz w:val="28"/>
          <w:szCs w:val="28"/>
          <w:lang w:bidi="ar"/>
        </w:rPr>
      </w:pPr>
      <w:r>
        <w:rPr>
          <w:rFonts w:hint="eastAsia" w:ascii="方正仿宋_GB2312" w:hAnsi="方正仿宋_GB2312" w:eastAsia="方正仿宋_GB2312" w:cs="方正仿宋_GB2312"/>
          <w:color w:val="444444"/>
          <w:kern w:val="0"/>
          <w:sz w:val="28"/>
          <w:szCs w:val="28"/>
          <w:lang w:bidi="ar"/>
        </w:rPr>
        <w:t>（样例信息）</w:t>
      </w:r>
    </w:p>
    <w:p>
      <w:pPr>
        <w:widowControl/>
        <w:tabs>
          <w:tab w:val="left" w:pos="1260"/>
          <w:tab w:val="left" w:pos="1440"/>
        </w:tabs>
        <w:adjustRightInd w:val="0"/>
        <w:snapToGrid w:val="0"/>
        <w:spacing w:line="588" w:lineRule="exact"/>
        <w:jc w:val="center"/>
        <w:rPr>
          <w:rFonts w:hint="eastAsia" w:ascii="方正仿宋_GB2312" w:hAnsi="方正仿宋_GB2312" w:eastAsia="方正仿宋_GB2312" w:cs="方正仿宋_GB2312"/>
          <w:b/>
          <w:bCs/>
          <w:sz w:val="44"/>
          <w:szCs w:val="44"/>
          <w:lang w:eastAsia="zh-Hans"/>
        </w:rPr>
      </w:pPr>
    </w:p>
    <w:p>
      <w:pPr>
        <w:widowControl/>
        <w:numPr>
          <w:ilvl w:val="0"/>
          <w:numId w:val="1"/>
        </w:numPr>
        <w:tabs>
          <w:tab w:val="left" w:pos="0"/>
          <w:tab w:val="left" w:pos="900"/>
          <w:tab w:val="left" w:pos="1080"/>
          <w:tab w:val="clear" w:pos="1320"/>
        </w:tabs>
        <w:adjustRightInd w:val="0"/>
        <w:snapToGrid w:val="0"/>
        <w:spacing w:line="588" w:lineRule="exact"/>
        <w:ind w:left="0" w:firstLine="600"/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eastAsia="zh-Hans"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eastAsia="zh-Hans"/>
        </w:rPr>
        <w:t>复印件应加盖申请单位公章；</w:t>
      </w:r>
    </w:p>
    <w:p>
      <w:pPr>
        <w:widowControl/>
        <w:numPr>
          <w:ilvl w:val="0"/>
          <w:numId w:val="1"/>
        </w:numPr>
        <w:tabs>
          <w:tab w:val="left" w:pos="0"/>
          <w:tab w:val="left" w:pos="900"/>
          <w:tab w:val="left" w:pos="1080"/>
          <w:tab w:val="clear" w:pos="1320"/>
        </w:tabs>
        <w:adjustRightInd w:val="0"/>
        <w:snapToGrid w:val="0"/>
        <w:spacing w:line="588" w:lineRule="exact"/>
        <w:ind w:left="0" w:firstLine="600"/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eastAsia="zh-Hans"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eastAsia="zh-Hans"/>
        </w:rPr>
        <w:t>统一社会信用代码证书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eastAsia="zh-Hans"/>
        </w:rPr>
        <w:t>的有效期应在30日（含）以上；</w:t>
      </w:r>
    </w:p>
    <w:p>
      <w:pPr>
        <w:widowControl/>
        <w:numPr>
          <w:ilvl w:val="0"/>
          <w:numId w:val="1"/>
        </w:numPr>
        <w:tabs>
          <w:tab w:val="left" w:pos="0"/>
          <w:tab w:val="left" w:pos="900"/>
          <w:tab w:val="left" w:pos="1080"/>
          <w:tab w:val="clear" w:pos="1320"/>
        </w:tabs>
        <w:adjustRightInd w:val="0"/>
        <w:snapToGrid w:val="0"/>
        <w:spacing w:line="588" w:lineRule="exact"/>
        <w:ind w:left="0" w:firstLine="600"/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eastAsia="zh-Hans"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eastAsia="zh-Hans"/>
        </w:rPr>
        <w:t>统一社会信用代码证书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eastAsia="zh-Hans"/>
        </w:rPr>
        <w:t>中的单位名称应与申请单位名称一致。</w:t>
      </w:r>
      <w:bookmarkStart w:id="0" w:name="_GoBack"/>
      <w:bookmarkEnd w:id="0"/>
    </w:p>
    <w:p>
      <w:pPr>
        <w:widowControl/>
        <w:numPr>
          <w:numId w:val="0"/>
        </w:numPr>
        <w:tabs>
          <w:tab w:val="left" w:pos="0"/>
          <w:tab w:val="left" w:pos="900"/>
          <w:tab w:val="left" w:pos="1080"/>
        </w:tabs>
        <w:adjustRightInd w:val="0"/>
        <w:snapToGrid w:val="0"/>
        <w:spacing w:line="588" w:lineRule="exact"/>
        <w:jc w:val="both"/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eastAsia="zh-Hans"/>
        </w:rPr>
      </w:pPr>
    </w:p>
    <w:p>
      <w:pPr>
        <w:widowControl/>
        <w:numPr>
          <w:numId w:val="0"/>
        </w:numPr>
        <w:tabs>
          <w:tab w:val="left" w:pos="0"/>
          <w:tab w:val="left" w:pos="900"/>
          <w:tab w:val="left" w:pos="1080"/>
        </w:tabs>
        <w:adjustRightInd w:val="0"/>
        <w:snapToGrid w:val="0"/>
        <w:spacing w:line="588" w:lineRule="exact"/>
        <w:jc w:val="both"/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eastAsia="zh-Hans"/>
        </w:rPr>
      </w:pPr>
    </w:p>
    <w:p>
      <w:pPr>
        <w:widowControl/>
        <w:numPr>
          <w:numId w:val="0"/>
        </w:numPr>
        <w:tabs>
          <w:tab w:val="left" w:pos="0"/>
          <w:tab w:val="left" w:pos="900"/>
          <w:tab w:val="left" w:pos="1080"/>
        </w:tabs>
        <w:adjustRightInd w:val="0"/>
        <w:snapToGrid w:val="0"/>
        <w:spacing w:line="588" w:lineRule="exact"/>
        <w:jc w:val="both"/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eastAsia="zh-Hans"/>
        </w:rPr>
      </w:pPr>
    </w:p>
    <w:p>
      <w:pPr>
        <w:widowControl/>
        <w:numPr>
          <w:numId w:val="0"/>
        </w:numPr>
        <w:tabs>
          <w:tab w:val="left" w:pos="0"/>
          <w:tab w:val="left" w:pos="900"/>
          <w:tab w:val="left" w:pos="1080"/>
        </w:tabs>
        <w:adjustRightInd w:val="0"/>
        <w:snapToGrid w:val="0"/>
        <w:spacing w:line="588" w:lineRule="exact"/>
        <w:jc w:val="both"/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eastAsia="zh-Hans"/>
        </w:rPr>
      </w:pPr>
    </w:p>
    <w:p>
      <w:pPr>
        <w:widowControl/>
        <w:numPr>
          <w:numId w:val="0"/>
        </w:numPr>
        <w:tabs>
          <w:tab w:val="left" w:pos="0"/>
          <w:tab w:val="left" w:pos="900"/>
          <w:tab w:val="left" w:pos="1080"/>
        </w:tabs>
        <w:adjustRightInd w:val="0"/>
        <w:snapToGrid w:val="0"/>
        <w:spacing w:line="588" w:lineRule="exact"/>
        <w:jc w:val="both"/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eastAsia="zh-Hans"/>
        </w:rPr>
      </w:pPr>
    </w:p>
    <w:p>
      <w:r>
        <w:drawing>
          <wp:inline distT="0" distB="0" distL="114300" distR="114300">
            <wp:extent cx="5273040" cy="3954780"/>
            <wp:effectExtent l="0" t="0" r="10160" b="7620"/>
            <wp:docPr id="2" name="图片 2" descr="营业执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营业执照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954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3CE22FB-EEBD-45D3-A6D8-0A7EBE7C0354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D146C604-ECF4-4D03-B11A-2DA2F67E957B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3B51EC"/>
    <w:multiLevelType w:val="multilevel"/>
    <w:tmpl w:val="443B51EC"/>
    <w:lvl w:ilvl="0" w:tentative="0">
      <w:start w:val="1"/>
      <w:numFmt w:val="decimal"/>
      <w:lvlText w:val="%1、"/>
      <w:lvlJc w:val="left"/>
      <w:pPr>
        <w:tabs>
          <w:tab w:val="left" w:pos="1320"/>
        </w:tabs>
        <w:ind w:left="13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RlYmU0MWIzOTA2MDZkZTA3NzFlYmMzMDUwYjdlYmYifQ=="/>
  </w:docVars>
  <w:rsids>
    <w:rsidRoot w:val="FCEB0F37"/>
    <w:rsid w:val="008F08A0"/>
    <w:rsid w:val="00947B10"/>
    <w:rsid w:val="01E374F3"/>
    <w:rsid w:val="1A7B4A70"/>
    <w:rsid w:val="2F9007D7"/>
    <w:rsid w:val="4A8551BB"/>
    <w:rsid w:val="5FF742DA"/>
    <w:rsid w:val="6FCB3EA6"/>
    <w:rsid w:val="78A70F68"/>
    <w:rsid w:val="FCEB0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72</Words>
  <Characters>73</Characters>
  <Lines>1</Lines>
  <Paragraphs>1</Paragraphs>
  <TotalTime>0</TotalTime>
  <ScaleCrop>false</ScaleCrop>
  <LinksUpToDate>false</LinksUpToDate>
  <CharactersWithSpaces>73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2022-11-09T22:22:00Z</dcterms:created>
  <dc:creator>一碗粥</dc:creator>
  <cp:lastModifiedBy>愿为一缕清风</cp:lastModifiedBy>
  <dcterms:modified xsi:type="dcterms:W3CDTF">2023-04-12T08:20:27Z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CA467D1E730535A83A476B63E9B7B0DC</vt:lpwstr>
  </property>
</Properties>
</file>