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B0D" w:rsidRDefault="009A3B0D" w:rsidP="009A3B0D">
      <w:pPr>
        <w:rPr>
          <w:rFonts w:ascii="楷体_GB2312" w:eastAsia="楷体_GB2312" w:hAnsi="黑体" w:cs="黑体"/>
          <w:sz w:val="30"/>
          <w:szCs w:val="30"/>
        </w:rPr>
      </w:pPr>
      <w:r>
        <w:rPr>
          <w:rFonts w:ascii="楷体_GB2312" w:eastAsia="楷体_GB2312" w:hAnsi="黑体" w:cs="黑体"/>
          <w:sz w:val="30"/>
          <w:szCs w:val="30"/>
        </w:rPr>
        <w:t>银行境外直接投资外汇登记（初始/变更/注销）</w:t>
      </w:r>
    </w:p>
    <w:tbl>
      <w:tblPr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037"/>
        <w:gridCol w:w="2593"/>
        <w:gridCol w:w="2292"/>
        <w:gridCol w:w="3037"/>
      </w:tblGrid>
      <w:tr w:rsidR="009A3B0D" w:rsidTr="00892D61">
        <w:trPr>
          <w:trHeight w:val="605"/>
          <w:jc w:val="center"/>
        </w:trPr>
        <w:tc>
          <w:tcPr>
            <w:tcW w:w="10959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autoSpaceDN w:val="0"/>
              <w:jc w:val="center"/>
              <w:rPr>
                <w:rFonts w:hAnsi="宋体"/>
                <w:sz w:val="24"/>
              </w:rPr>
            </w:pPr>
            <w:r>
              <w:rPr>
                <w:rFonts w:ascii="宋体" w:hAnsi="宋体"/>
                <w:b/>
                <w:color w:val="000000"/>
                <w:sz w:val="28"/>
              </w:rPr>
              <w:t>业务登记凭证</w:t>
            </w:r>
          </w:p>
        </w:tc>
      </w:tr>
      <w:tr w:rsidR="009A3B0D" w:rsidTr="00892D61">
        <w:trPr>
          <w:trHeight w:val="326"/>
          <w:jc w:val="center"/>
        </w:trPr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C0C0C0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shd w:val="solid" w:color="C0C0C0" w:fill="auto"/>
              <w:autoSpaceDN w:val="0"/>
              <w:jc w:val="right"/>
              <w:rPr>
                <w:rFonts w:hAnsi="宋体"/>
                <w:sz w:val="24"/>
                <w:shd w:val="clear" w:color="auto" w:fill="C0C0C0"/>
              </w:rPr>
            </w:pPr>
            <w:r>
              <w:rPr>
                <w:rFonts w:ascii="宋体" w:hAnsi="宋体"/>
                <w:color w:val="000000"/>
                <w:sz w:val="24"/>
                <w:shd w:val="clear" w:color="auto" w:fill="C0C0C0"/>
              </w:rPr>
              <w:t>业务类型</w:t>
            </w:r>
          </w:p>
        </w:tc>
        <w:tc>
          <w:tcPr>
            <w:tcW w:w="79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autoSpaceDN w:val="0"/>
              <w:jc w:val="left"/>
              <w:rPr>
                <w:rFonts w:hAnsi="宋体"/>
                <w:sz w:val="24"/>
              </w:rPr>
            </w:pPr>
            <w:r>
              <w:rPr>
                <w:rFonts w:ascii="宋体" w:hAnsi="宋体"/>
                <w:color w:val="000000"/>
                <w:sz w:val="24"/>
              </w:rPr>
              <w:t>ODI中方股东对外义务出资</w:t>
            </w:r>
            <w:r>
              <w:rPr>
                <w:rFonts w:ascii="宋体" w:hAnsi="宋体" w:hint="eastAsia"/>
                <w:color w:val="000000"/>
                <w:sz w:val="24"/>
              </w:rPr>
              <w:t>/ODI中方股东减资/ODI中方股东转股-中转外/ODI中方股东转股-外转中/境外企业注销</w:t>
            </w:r>
          </w:p>
        </w:tc>
      </w:tr>
      <w:tr w:rsidR="009A3B0D" w:rsidTr="00892D61">
        <w:trPr>
          <w:trHeight w:val="326"/>
          <w:jc w:val="center"/>
        </w:trPr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C0C0C0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shd w:val="solid" w:color="C0C0C0" w:fill="auto"/>
              <w:autoSpaceDN w:val="0"/>
              <w:jc w:val="right"/>
              <w:rPr>
                <w:rFonts w:hAnsi="宋体"/>
                <w:sz w:val="24"/>
                <w:shd w:val="clear" w:color="auto" w:fill="C0C0C0"/>
              </w:rPr>
            </w:pPr>
            <w:r>
              <w:rPr>
                <w:rFonts w:ascii="宋体" w:hAnsi="宋体"/>
                <w:color w:val="000000"/>
                <w:sz w:val="24"/>
                <w:shd w:val="clear" w:color="auto" w:fill="C0C0C0"/>
              </w:rPr>
              <w:t>业务编号</w:t>
            </w:r>
          </w:p>
        </w:tc>
        <w:tc>
          <w:tcPr>
            <w:tcW w:w="79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autoSpaceDN w:val="0"/>
              <w:jc w:val="left"/>
              <w:rPr>
                <w:rFonts w:hAnsi="宋体"/>
                <w:sz w:val="24"/>
              </w:rPr>
            </w:pPr>
          </w:p>
        </w:tc>
      </w:tr>
      <w:tr w:rsidR="009A3B0D" w:rsidTr="00892D61">
        <w:trPr>
          <w:trHeight w:val="326"/>
          <w:jc w:val="center"/>
        </w:trPr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C0C0C0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shd w:val="solid" w:color="C0C0C0" w:fill="auto"/>
              <w:autoSpaceDN w:val="0"/>
              <w:jc w:val="right"/>
              <w:rPr>
                <w:rFonts w:hAnsi="宋体"/>
                <w:sz w:val="24"/>
                <w:shd w:val="clear" w:color="auto" w:fill="C0C0C0"/>
              </w:rPr>
            </w:pPr>
            <w:r>
              <w:rPr>
                <w:rFonts w:ascii="宋体" w:hAnsi="宋体"/>
                <w:color w:val="000000"/>
                <w:sz w:val="24"/>
                <w:shd w:val="clear" w:color="auto" w:fill="C0C0C0"/>
              </w:rPr>
              <w:t>主体代码</w:t>
            </w:r>
          </w:p>
        </w:tc>
        <w:tc>
          <w:tcPr>
            <w:tcW w:w="25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autoSpaceDN w:val="0"/>
              <w:rPr>
                <w:rFonts w:hAnsi="宋体"/>
                <w:sz w:val="24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solid" w:color="C0C0C0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shd w:val="solid" w:color="C0C0C0" w:fill="auto"/>
              <w:autoSpaceDN w:val="0"/>
              <w:jc w:val="right"/>
              <w:rPr>
                <w:rFonts w:hAnsi="宋体"/>
                <w:sz w:val="24"/>
                <w:shd w:val="clear" w:color="auto" w:fill="C0C0C0"/>
              </w:rPr>
            </w:pPr>
            <w:r>
              <w:rPr>
                <w:rFonts w:ascii="宋体" w:hAnsi="宋体"/>
                <w:color w:val="000000"/>
                <w:sz w:val="24"/>
                <w:shd w:val="clear" w:color="auto" w:fill="C0C0C0"/>
              </w:rPr>
              <w:t>主体名称</w:t>
            </w:r>
          </w:p>
        </w:tc>
        <w:tc>
          <w:tcPr>
            <w:tcW w:w="30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autoSpaceDN w:val="0"/>
              <w:rPr>
                <w:rFonts w:hAnsi="宋体"/>
                <w:sz w:val="24"/>
              </w:rPr>
            </w:pPr>
          </w:p>
        </w:tc>
      </w:tr>
      <w:tr w:rsidR="009A3B0D" w:rsidTr="00892D61">
        <w:trPr>
          <w:trHeight w:val="326"/>
          <w:jc w:val="center"/>
        </w:trPr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C0C0C0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shd w:val="solid" w:color="C0C0C0" w:fill="auto"/>
              <w:autoSpaceDN w:val="0"/>
              <w:jc w:val="right"/>
              <w:rPr>
                <w:rFonts w:hAnsi="宋体"/>
                <w:sz w:val="24"/>
                <w:shd w:val="clear" w:color="auto" w:fill="C0C0C0"/>
              </w:rPr>
            </w:pPr>
            <w:r>
              <w:rPr>
                <w:rFonts w:ascii="宋体" w:hAnsi="宋体"/>
                <w:color w:val="000000"/>
                <w:sz w:val="24"/>
                <w:shd w:val="clear" w:color="auto" w:fill="C0C0C0"/>
              </w:rPr>
              <w:t>经办外汇局代码</w:t>
            </w:r>
          </w:p>
        </w:tc>
        <w:tc>
          <w:tcPr>
            <w:tcW w:w="25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autoSpaceDN w:val="0"/>
              <w:rPr>
                <w:rFonts w:hAnsi="宋体"/>
                <w:sz w:val="24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solid" w:color="C0C0C0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shd w:val="solid" w:color="C0C0C0" w:fill="auto"/>
              <w:autoSpaceDN w:val="0"/>
              <w:jc w:val="right"/>
              <w:rPr>
                <w:rFonts w:hAnsi="宋体"/>
                <w:sz w:val="24"/>
                <w:shd w:val="clear" w:color="auto" w:fill="C0C0C0"/>
              </w:rPr>
            </w:pPr>
            <w:r>
              <w:rPr>
                <w:rFonts w:ascii="宋体" w:hAnsi="宋体"/>
                <w:color w:val="000000"/>
                <w:sz w:val="24"/>
                <w:shd w:val="clear" w:color="auto" w:fill="C0C0C0"/>
              </w:rPr>
              <w:t>经办外汇局名称</w:t>
            </w:r>
          </w:p>
        </w:tc>
        <w:tc>
          <w:tcPr>
            <w:tcW w:w="30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autoSpaceDN w:val="0"/>
              <w:rPr>
                <w:rFonts w:hAnsi="宋体"/>
                <w:sz w:val="24"/>
              </w:rPr>
            </w:pPr>
          </w:p>
        </w:tc>
      </w:tr>
      <w:tr w:rsidR="009A3B0D" w:rsidTr="00892D61">
        <w:trPr>
          <w:trHeight w:val="326"/>
          <w:jc w:val="center"/>
        </w:trPr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C0C0C0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shd w:val="solid" w:color="C0C0C0" w:fill="auto"/>
              <w:autoSpaceDN w:val="0"/>
              <w:jc w:val="right"/>
              <w:rPr>
                <w:rFonts w:ascii="宋体" w:hAnsi="宋体"/>
                <w:color w:val="000000"/>
                <w:sz w:val="24"/>
                <w:shd w:val="clear" w:color="auto" w:fill="C0C0C0"/>
              </w:rPr>
            </w:pPr>
            <w:r>
              <w:rPr>
                <w:rFonts w:ascii="宋体" w:hAnsi="宋体" w:hint="eastAsia"/>
                <w:color w:val="000000"/>
                <w:sz w:val="24"/>
                <w:shd w:val="clear" w:color="auto" w:fill="C0C0C0"/>
              </w:rPr>
              <w:t>境外主体代码</w:t>
            </w:r>
          </w:p>
        </w:tc>
        <w:tc>
          <w:tcPr>
            <w:tcW w:w="25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autoSpaceDN w:val="0"/>
              <w:rPr>
                <w:rFonts w:hAnsi="宋体"/>
                <w:sz w:val="24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solid" w:color="C0C0C0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shd w:val="solid" w:color="C0C0C0" w:fill="auto"/>
              <w:autoSpaceDN w:val="0"/>
              <w:jc w:val="right"/>
              <w:rPr>
                <w:rFonts w:ascii="宋体" w:hAnsi="宋体"/>
                <w:color w:val="000000"/>
                <w:sz w:val="24"/>
                <w:shd w:val="clear" w:color="auto" w:fill="C0C0C0"/>
              </w:rPr>
            </w:pPr>
            <w:r>
              <w:rPr>
                <w:rFonts w:ascii="宋体" w:hAnsi="宋体" w:hint="eastAsia"/>
                <w:color w:val="000000"/>
                <w:sz w:val="24"/>
                <w:shd w:val="clear" w:color="auto" w:fill="C0C0C0"/>
              </w:rPr>
              <w:t>境外主体名称</w:t>
            </w:r>
          </w:p>
        </w:tc>
        <w:tc>
          <w:tcPr>
            <w:tcW w:w="30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autoSpaceDN w:val="0"/>
              <w:rPr>
                <w:rFonts w:hAnsi="宋体"/>
                <w:sz w:val="24"/>
              </w:rPr>
            </w:pPr>
          </w:p>
        </w:tc>
      </w:tr>
      <w:tr w:rsidR="009A3B0D" w:rsidTr="00892D61">
        <w:trPr>
          <w:trHeight w:val="326"/>
          <w:jc w:val="center"/>
        </w:trPr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C0C0C0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shd w:val="solid" w:color="C0C0C0" w:fill="auto"/>
              <w:autoSpaceDN w:val="0"/>
              <w:jc w:val="right"/>
              <w:rPr>
                <w:rFonts w:hAnsi="宋体"/>
                <w:sz w:val="24"/>
                <w:shd w:val="clear" w:color="auto" w:fill="C0C0C0"/>
              </w:rPr>
            </w:pPr>
            <w:r>
              <w:rPr>
                <w:rFonts w:ascii="宋体" w:hAnsi="宋体"/>
                <w:color w:val="000000"/>
                <w:sz w:val="24"/>
                <w:shd w:val="clear" w:color="auto" w:fill="C0C0C0"/>
              </w:rPr>
              <w:t>经办银行金融机构标志码</w:t>
            </w:r>
          </w:p>
        </w:tc>
        <w:tc>
          <w:tcPr>
            <w:tcW w:w="25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autoSpaceDN w:val="0"/>
              <w:rPr>
                <w:rFonts w:hAnsi="宋体"/>
                <w:sz w:val="24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solid" w:color="C0C0C0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shd w:val="solid" w:color="C0C0C0" w:fill="auto"/>
              <w:autoSpaceDN w:val="0"/>
              <w:jc w:val="right"/>
              <w:rPr>
                <w:rFonts w:hAnsi="宋体"/>
                <w:sz w:val="24"/>
                <w:shd w:val="clear" w:color="auto" w:fill="C0C0C0"/>
              </w:rPr>
            </w:pPr>
            <w:r>
              <w:rPr>
                <w:rFonts w:ascii="宋体" w:hAnsi="宋体"/>
                <w:color w:val="000000"/>
                <w:sz w:val="24"/>
                <w:shd w:val="clear" w:color="auto" w:fill="C0C0C0"/>
              </w:rPr>
              <w:t>经办银行名称</w:t>
            </w:r>
          </w:p>
        </w:tc>
        <w:tc>
          <w:tcPr>
            <w:tcW w:w="303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autoSpaceDN w:val="0"/>
              <w:rPr>
                <w:rFonts w:hAnsi="宋体"/>
                <w:sz w:val="24"/>
              </w:rPr>
            </w:pPr>
          </w:p>
        </w:tc>
      </w:tr>
      <w:tr w:rsidR="009A3B0D" w:rsidTr="00892D61">
        <w:trPr>
          <w:trHeight w:val="335"/>
          <w:jc w:val="center"/>
        </w:trPr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solid" w:color="C0C0C0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shd w:val="solid" w:color="C0C0C0" w:fill="auto"/>
              <w:autoSpaceDN w:val="0"/>
              <w:jc w:val="right"/>
              <w:rPr>
                <w:rFonts w:hAnsi="宋体"/>
                <w:sz w:val="24"/>
                <w:shd w:val="clear" w:color="auto" w:fill="C0C0C0"/>
              </w:rPr>
            </w:pPr>
            <w:r>
              <w:rPr>
                <w:rFonts w:ascii="宋体" w:hAnsi="宋体"/>
                <w:color w:val="000000"/>
                <w:sz w:val="24"/>
                <w:shd w:val="clear" w:color="auto" w:fill="C0C0C0"/>
              </w:rPr>
              <w:t>随机码</w:t>
            </w:r>
          </w:p>
        </w:tc>
        <w:tc>
          <w:tcPr>
            <w:tcW w:w="79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A3B0D" w:rsidRDefault="009A3B0D" w:rsidP="00892D61">
            <w:pPr>
              <w:autoSpaceDN w:val="0"/>
              <w:jc w:val="center"/>
              <w:rPr>
                <w:rFonts w:hAnsi="宋体"/>
                <w:sz w:val="24"/>
              </w:rPr>
            </w:pPr>
          </w:p>
        </w:tc>
      </w:tr>
    </w:tbl>
    <w:p w:rsidR="009A3B0D" w:rsidRDefault="009A3B0D" w:rsidP="009A3B0D">
      <w:pPr>
        <w:autoSpaceDN w:val="0"/>
        <w:spacing w:line="400" w:lineRule="atLeast"/>
        <w:rPr>
          <w:rFonts w:hAnsi="宋体"/>
        </w:rPr>
      </w:pPr>
    </w:p>
    <w:p w:rsidR="00B455C1" w:rsidRDefault="00B455C1"/>
    <w:sectPr w:rsidR="00B455C1" w:rsidSect="00B455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A3B0D"/>
    <w:rsid w:val="009A3B0D"/>
    <w:rsid w:val="00B455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3"/>
    <w:qFormat/>
    <w:rsid w:val="009A3B0D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toc 3"/>
    <w:basedOn w:val="a"/>
    <w:next w:val="a"/>
    <w:autoRedefine/>
    <w:uiPriority w:val="39"/>
    <w:semiHidden/>
    <w:unhideWhenUsed/>
    <w:rsid w:val="009A3B0D"/>
    <w:pPr>
      <w:ind w:leftChars="400" w:left="8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155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</dc:creator>
  <cp:lastModifiedBy>y</cp:lastModifiedBy>
  <cp:revision>1</cp:revision>
  <dcterms:created xsi:type="dcterms:W3CDTF">2023-08-28T02:50:00Z</dcterms:created>
  <dcterms:modified xsi:type="dcterms:W3CDTF">2023-08-28T02:50:00Z</dcterms:modified>
</cp:coreProperties>
</file>