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审核要点：</w:t>
      </w:r>
      <w:bookmarkStart w:id="0" w:name="_GoBack"/>
      <w:bookmarkEnd w:id="0"/>
    </w:p>
    <w:p>
      <w:pPr>
        <w:spacing w:line="360" w:lineRule="exact"/>
        <w:rPr>
          <w:rFonts w:ascii="华文仿宋" w:hAnsi="华文仿宋" w:eastAsia="华文仿宋" w:cs="华文仿宋"/>
          <w:sz w:val="28"/>
          <w:szCs w:val="28"/>
        </w:rPr>
      </w:pPr>
      <w:r>
        <w:rPr>
          <w:rFonts w:hint="eastAsia" w:ascii="华文仿宋" w:hAnsi="华文仿宋" w:eastAsia="华文仿宋" w:cs="华文仿宋"/>
          <w:sz w:val="28"/>
          <w:szCs w:val="28"/>
        </w:rPr>
        <w:t>1.核对委托书中委托人是否与本专利申请优先审查请求人名称或姓名一致；</w:t>
      </w:r>
    </w:p>
    <w:p>
      <w:pPr>
        <w:spacing w:line="360" w:lineRule="exact"/>
        <w:rPr>
          <w:rFonts w:ascii="华文仿宋" w:hAnsi="华文仿宋" w:eastAsia="华文仿宋" w:cs="华文仿宋"/>
          <w:sz w:val="28"/>
          <w:szCs w:val="28"/>
        </w:rPr>
      </w:pPr>
      <w:r>
        <w:rPr>
          <w:rFonts w:hint="eastAsia" w:ascii="华文仿宋" w:hAnsi="华文仿宋" w:eastAsia="华文仿宋" w:cs="华文仿宋"/>
          <w:sz w:val="28"/>
          <w:szCs w:val="28"/>
        </w:rPr>
        <w:t>2.核对被委托方是否为本案专利申请的代理机构；</w:t>
      </w:r>
    </w:p>
    <w:p>
      <w:pPr>
        <w:spacing w:line="360" w:lineRule="exact"/>
        <w:rPr>
          <w:rFonts w:ascii="华文仿宋" w:hAnsi="华文仿宋" w:eastAsia="华文仿宋" w:cs="华文仿宋"/>
          <w:sz w:val="28"/>
          <w:szCs w:val="28"/>
        </w:rPr>
      </w:pPr>
      <w:r>
        <w:rPr>
          <w:rFonts w:hint="eastAsia" w:ascii="华文仿宋" w:hAnsi="华文仿宋" w:eastAsia="华文仿宋" w:cs="华文仿宋"/>
          <w:sz w:val="28"/>
          <w:szCs w:val="28"/>
        </w:rPr>
        <w:t>3.核对委托书中填写的申请号、发明创造名称与本专利申请优先审查请求书中的相应内容是否一致；</w:t>
      </w:r>
    </w:p>
    <w:p>
      <w:pPr>
        <w:spacing w:line="360" w:lineRule="exact"/>
        <w:rPr>
          <w:rFonts w:ascii="华文仿宋" w:hAnsi="华文仿宋" w:eastAsia="华文仿宋" w:cs="华文仿宋"/>
          <w:sz w:val="28"/>
          <w:szCs w:val="28"/>
        </w:rPr>
      </w:pPr>
      <w:r>
        <w:rPr>
          <w:rFonts w:hint="eastAsia" w:ascii="华文仿宋" w:hAnsi="华文仿宋" w:eastAsia="华文仿宋" w:cs="华文仿宋"/>
          <w:sz w:val="28"/>
          <w:szCs w:val="28"/>
        </w:rPr>
        <w:t>4.核对签章是否为全体请求人签章（原件），以及签章是否清晰、完整；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YzVlOWFkOWRhMTZiMzVhNTdiNGU4ZWY2MTM0NDEifQ=="/>
  </w:docVars>
  <w:rsids>
    <w:rsidRoot w:val="00000000"/>
    <w:rsid w:val="7439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11111</dc:creator>
  <cp:lastModifiedBy>Charles</cp:lastModifiedBy>
  <dcterms:modified xsi:type="dcterms:W3CDTF">2023-01-18T06:35:05Z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E3F21B055250400A9A1B30D8C6868A35</vt:lpwstr>
  </property>
</Properties>
</file>