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-813435</wp:posOffset>
                </wp:positionH>
                <wp:positionV relativeFrom="paragraph">
                  <wp:posOffset>711835</wp:posOffset>
                </wp:positionV>
                <wp:extent cx="1281430" cy="2450465"/>
                <wp:effectExtent l="4445" t="4445" r="9525" b="2159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9565" y="1626235"/>
                          <a:ext cx="1281430" cy="2450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  <w:t>附录3：持有人名称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  <w:t>附录6：发证机关名称</w:t>
                            </w:r>
                          </w:p>
                          <w:p>
                            <w:pPr>
                              <w:rPr>
                                <w:rFonts w:hint="default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  <w:t>附录9：证照有效期起始日期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  <w:t>附录10：证照有效期截止日期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  <w:t>附录11：残疾等级代码</w:t>
                            </w:r>
                          </w:p>
                          <w:p>
                            <w:pPr>
                              <w:rPr>
                                <w:rFonts w:hint="default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  <w:t>附录15;持证人像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4.05pt;margin-top:56.05pt;height:192.95pt;width:100.9pt;z-index:251659264;mso-width-relative:page;mso-height-relative:page;" fillcolor="#CCE8CF [3201]" filled="t" stroked="t" coordsize="21600,21600" o:gfxdata="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KfhBdbaAAAACwEAAA8AAAAAAAAAAQAgAAAAIgAAAGRycy9kb3ducmV2LnhtbFBL&#10;AQIUABQAAAAIAIdO4kC3mV4PZgIAAMMEAAAOAAAAAAAAAAEAIAAAACkBAABkcnMvZTJvRG9jLnht&#10;bFBLBQYAAAAABgAGAFkBAAAB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  <w:t>附录3：持有人名称</w:t>
                      </w:r>
                    </w:p>
                    <w:p>
                      <w:pP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  <w:t>附录6：发证机关名称</w:t>
                      </w:r>
                    </w:p>
                    <w:p>
                      <w:pPr>
                        <w:rPr>
                          <w:rFonts w:hint="default"/>
                          <w:color w:val="FF0000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  <w:t>附录9：证照有效期起始日期</w:t>
                      </w:r>
                    </w:p>
                    <w:p>
                      <w:pP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  <w:t>附录10：证照有效期截止日期</w:t>
                      </w:r>
                    </w:p>
                    <w:p>
                      <w:pP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  <w:t>附录11：残疾等级代码</w:t>
                      </w:r>
                    </w:p>
                    <w:p>
                      <w:pPr>
                        <w:rPr>
                          <w:rFonts w:hint="default"/>
                          <w:color w:val="FF0000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  <w:t>附录15;持证人像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778750"/>
            <wp:effectExtent l="0" t="0" r="6350" b="12700"/>
            <wp:docPr id="1" name="图片 1" descr="残疾人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残疾人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77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A：字段填写条件    B：填表说明    C：审查要点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instrText xml:space="preserve"> MERGEFIELD 残疾人证字段与元数据对应关系表 </w:instrTex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附录3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：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instrText xml:space="preserve"> MERGEFIELD F2 </w:instrTex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持有人名称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end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B：北京市海淀区困难残疾人临时救助申请审批表的姓名，应与第三代中华人民共和国残疾人证的持有人名称一致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instrText xml:space="preserve"> MERGEFIELD 残疾人证字段与元数据对应关系表 </w:instrTex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附录4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：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instrText xml:space="preserve"> MERGEFIELD F2 </w:instrTex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持有人证件类型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end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instrText xml:space="preserve"> MERGEFIELD 残疾人证字段与元数据对应关系表 </w:instrTex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附录5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：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instrText xml:space="preserve"> MERGEFIELD F2 </w:instrTex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持证主体代码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end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B：北京市海淀区困难残疾人临时救助申请审批表的残疾证号，应与第三代中华人民共和国残疾人证的持证主体代码一致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instrText xml:space="preserve"> MERGEFIELD 残疾人证字段与元数据对应关系表 </w:instrTex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附录6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：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instrText xml:space="preserve"> MERGEFIELD F2 </w:instrTex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发证机关名称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end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instrText xml:space="preserve"> MERGEFIELD 残疾人证字段与元数据对应关系表 </w:instrTex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附录7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：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instrText xml:space="preserve"> MERGEFIELD F2 </w:instrTex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发证机构唯一标识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end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instrText xml:space="preserve"> MERGEFIELD 残疾人证字段与元数据对应关系表 </w:instrTex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附录8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：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instrText xml:space="preserve"> MERGEFIELD F2 </w:instrTex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发证机关所属行政区划代码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end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instrText xml:space="preserve"> MERGEFIELD 残疾人证字段与元数据对应关系表 </w:instrTex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附录9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：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instrText xml:space="preserve"> MERGEFIELD F2 </w:instrTex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证照有效期起始日期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end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instrText xml:space="preserve"> MERGEFIELD 残疾人证字段与元数据对应关系表 </w:instrTex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附录10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：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instrText xml:space="preserve"> MERGEFIELD F2 </w:instrTex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证照有效期截止日期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end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instrText xml:space="preserve"> MERGEFIELD 残疾人证字段与元数据对应关系表 </w:instrTex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附录11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：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instrText xml:space="preserve"> MERGEFIELD F2 </w:instrTex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残疾等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级代码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end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B：北京市海淀区困难残疾人临时救助申请审批表的残疾等级，应与第三代中华人民共和国残疾人证的残疾等级代码一致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instrText xml:space="preserve"> MERGEFIELD 残疾人证字段与元数据对应关系表 </w:instrTex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附录12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：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instrText xml:space="preserve"> MERGEFIELD F2 </w:instrTex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残疾类别代码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end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B：北京市海淀区困难残疾人临时救助申请审批表的残疾类别，应与第三代中华人民共和国残疾人证的残疾类别代码一致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instrText xml:space="preserve"> MERGEFIELD 残疾人证字段与元数据对应关系表 </w:instrTex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附录13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：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instrText xml:space="preserve"> MERGEFIELD F2 </w:instrTex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证照状态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end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instrText xml:space="preserve"> MERGEFIELD 残疾人证字段与元数据对应关系表 </w:instrTex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附录14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：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instrText xml:space="preserve"> MERGEFIELD F2 </w:instrTex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持证主体代码类型代码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fldChar w:fldCharType="end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ZTAwMzI5ZTI2ZTY1ZDNmNzkwMmMxMzI0MjA3N2UifQ=="/>
  </w:docVars>
  <w:rsids>
    <w:rsidRoot w:val="00000000"/>
    <w:rsid w:val="1C4156B6"/>
    <w:rsid w:val="5CC5246C"/>
    <w:rsid w:val="5D0743C4"/>
    <w:rsid w:val="7FE7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261</Characters>
  <Lines>0</Lines>
  <Paragraphs>0</Paragraphs>
  <TotalTime>8</TotalTime>
  <ScaleCrop>false</ScaleCrop>
  <LinksUpToDate>false</LinksUpToDate>
  <CharactersWithSpaces>269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2022-03-30T00:45:00Z</dcterms:created>
  <dc:creator>Administrator</dc:creator>
  <cp:lastModifiedBy>扰人安</cp:lastModifiedBy>
  <dcterms:modified xsi:type="dcterms:W3CDTF">2022-07-11T02:51:50Z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6A5B7F3EB2AB4378B9FF89F0617FE334</vt:lpwstr>
  </property>
</Properties>
</file>