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55" w:rsidRDefault="00C76548" w:rsidP="00BB1F55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经营主体变更</w:t>
      </w:r>
      <w:r w:rsidR="00BB1F55" w:rsidRPr="00BB1F55">
        <w:rPr>
          <w:rFonts w:ascii="仿宋_GB2312" w:eastAsia="仿宋_GB2312" w:hint="eastAsia"/>
          <w:sz w:val="36"/>
          <w:szCs w:val="36"/>
        </w:rPr>
        <w:t>申请表</w:t>
      </w:r>
    </w:p>
    <w:p w:rsidR="00BB1F55" w:rsidRPr="00BB1F55" w:rsidRDefault="00BB1F55" w:rsidP="00BB1F55">
      <w:pPr>
        <w:widowControl/>
        <w:tabs>
          <w:tab w:val="left" w:pos="1260"/>
          <w:tab w:val="left" w:pos="1440"/>
        </w:tabs>
        <w:adjustRightInd w:val="0"/>
        <w:snapToGrid w:val="0"/>
        <w:spacing w:line="588" w:lineRule="exact"/>
        <w:jc w:val="center"/>
        <w:rPr>
          <w:rFonts w:ascii="仿宋_GB2312" w:eastAsia="仿宋_GB2312" w:hAnsi="Calibri" w:cs="Times New Roman"/>
          <w:sz w:val="24"/>
        </w:rPr>
      </w:pPr>
      <w:r w:rsidRPr="00BB1F55">
        <w:rPr>
          <w:rFonts w:ascii="仿宋_GB2312" w:eastAsia="仿宋_GB2312" w:hAnsi="Calibri" w:cs="Times New Roman" w:hint="eastAsia"/>
          <w:sz w:val="24"/>
        </w:rPr>
        <w:t>（样例信息）</w:t>
      </w:r>
    </w:p>
    <w:p w:rsidR="00BB1F55" w:rsidRPr="00BB1F55" w:rsidRDefault="00BB1F55" w:rsidP="00BB1F55">
      <w:pPr>
        <w:jc w:val="center"/>
        <w:rPr>
          <w:rFonts w:ascii="仿宋_GB2312" w:eastAsia="仿宋_GB2312"/>
          <w:sz w:val="36"/>
          <w:szCs w:val="36"/>
        </w:rPr>
      </w:pPr>
    </w:p>
    <w:p w:rsidR="00BB1F55" w:rsidRPr="00BB1F55" w:rsidRDefault="00BB1F55" w:rsidP="00BB1F55">
      <w:pPr>
        <w:rPr>
          <w:rFonts w:ascii="仿宋_GB2312" w:eastAsia="仿宋_GB2312"/>
          <w:sz w:val="28"/>
          <w:szCs w:val="28"/>
        </w:rPr>
      </w:pPr>
      <w:r w:rsidRPr="00BB1F55">
        <w:rPr>
          <w:rFonts w:ascii="仿宋_GB2312" w:eastAsia="仿宋_GB2312" w:hint="eastAsia"/>
          <w:sz w:val="28"/>
          <w:szCs w:val="28"/>
        </w:rPr>
        <w:t>1.申请人登录工业和信息化部政务服务平台（https://ythzxfw.miit.gov.cn），选择“政务服务”-“行政许可”-“电信和互联网业务”-“电信业务经营许可”，在线填报。</w:t>
      </w:r>
    </w:p>
    <w:p w:rsidR="00BB1F55" w:rsidRPr="00BB1F55" w:rsidRDefault="00BB1F55" w:rsidP="00BB1F55">
      <w:pPr>
        <w:rPr>
          <w:rFonts w:ascii="仿宋_GB2312" w:eastAsia="仿宋_GB2312"/>
          <w:sz w:val="28"/>
          <w:szCs w:val="28"/>
        </w:rPr>
      </w:pPr>
      <w:r w:rsidRPr="00BB1F55">
        <w:rPr>
          <w:rFonts w:ascii="仿宋_GB2312" w:eastAsia="仿宋_GB2312" w:hint="eastAsia"/>
          <w:sz w:val="28"/>
          <w:szCs w:val="28"/>
        </w:rPr>
        <w:t>2.上传</w:t>
      </w:r>
      <w:r w:rsidR="00C76548">
        <w:rPr>
          <w:rFonts w:ascii="仿宋_GB2312" w:eastAsia="仿宋_GB2312" w:hint="eastAsia"/>
          <w:sz w:val="28"/>
          <w:szCs w:val="28"/>
        </w:rPr>
        <w:t>变更后主体</w:t>
      </w:r>
      <w:r w:rsidRPr="00BB1F55">
        <w:rPr>
          <w:rFonts w:ascii="仿宋_GB2312" w:eastAsia="仿宋_GB2312" w:hint="eastAsia"/>
          <w:sz w:val="28"/>
          <w:szCs w:val="28"/>
        </w:rPr>
        <w:t>企业法人营业执照原件彩色扫描件,</w:t>
      </w:r>
      <w:r>
        <w:rPr>
          <w:rFonts w:ascii="仿宋_GB2312" w:eastAsia="仿宋_GB2312" w:hint="eastAsia"/>
          <w:sz w:val="28"/>
          <w:szCs w:val="28"/>
        </w:rPr>
        <w:t>执照</w:t>
      </w:r>
      <w:r w:rsidRPr="00BB1F55">
        <w:rPr>
          <w:rFonts w:ascii="仿宋_GB2312" w:eastAsia="仿宋_GB2312" w:hint="eastAsia"/>
          <w:sz w:val="28"/>
          <w:szCs w:val="28"/>
        </w:rPr>
        <w:t>“经营范围”应载明包括“电信业务”相关字样或列举出本次申请的电信业务种类。</w:t>
      </w:r>
    </w:p>
    <w:p w:rsidR="00BB1F55" w:rsidRPr="00BB1F55" w:rsidRDefault="00BB1F55" w:rsidP="00BB1F55">
      <w:pPr>
        <w:rPr>
          <w:rFonts w:ascii="仿宋_GB2312" w:eastAsia="仿宋_GB2312"/>
          <w:sz w:val="28"/>
          <w:szCs w:val="28"/>
        </w:rPr>
      </w:pPr>
      <w:r w:rsidRPr="00BB1F55">
        <w:rPr>
          <w:rFonts w:ascii="仿宋_GB2312" w:eastAsia="仿宋_GB2312" w:hint="eastAsia"/>
          <w:sz w:val="28"/>
          <w:szCs w:val="28"/>
        </w:rPr>
        <w:t>3.声明条款应下载模版，法人签字加盖公章后扫描上传原件彩色扫描件，签字的法人应与</w:t>
      </w:r>
      <w:r w:rsidR="00C76548">
        <w:rPr>
          <w:rFonts w:ascii="仿宋_GB2312" w:eastAsia="仿宋_GB2312" w:hint="eastAsia"/>
          <w:sz w:val="28"/>
          <w:szCs w:val="28"/>
        </w:rPr>
        <w:t>变更后主体</w:t>
      </w:r>
      <w:r w:rsidRPr="00BB1F55">
        <w:rPr>
          <w:rFonts w:ascii="仿宋_GB2312" w:eastAsia="仿宋_GB2312" w:hint="eastAsia"/>
          <w:sz w:val="28"/>
          <w:szCs w:val="28"/>
        </w:rPr>
        <w:t>营业执照载明法人一致。</w:t>
      </w:r>
    </w:p>
    <w:p w:rsidR="00BB1F55" w:rsidRPr="00BB1F55" w:rsidRDefault="00BB1F55" w:rsidP="00BB1F55">
      <w:pPr>
        <w:rPr>
          <w:rFonts w:ascii="仿宋_GB2312" w:eastAsia="仿宋_GB2312"/>
          <w:sz w:val="28"/>
          <w:szCs w:val="28"/>
        </w:rPr>
      </w:pPr>
      <w:r w:rsidRPr="00BB1F55">
        <w:rPr>
          <w:rFonts w:ascii="仿宋_GB2312" w:eastAsia="仿宋_GB2312" w:hint="eastAsia"/>
          <w:sz w:val="28"/>
          <w:szCs w:val="28"/>
        </w:rPr>
        <w:t>4.</w:t>
      </w:r>
      <w:r w:rsidR="00C76548" w:rsidRPr="00C76548">
        <w:rPr>
          <w:rFonts w:ascii="仿宋_GB2312" w:eastAsia="仿宋_GB2312" w:hint="eastAsia"/>
          <w:sz w:val="28"/>
          <w:szCs w:val="28"/>
        </w:rPr>
        <w:t xml:space="preserve"> </w:t>
      </w:r>
      <w:r w:rsidR="00C76548">
        <w:rPr>
          <w:rFonts w:ascii="仿宋_GB2312" w:eastAsia="仿宋_GB2312" w:hint="eastAsia"/>
          <w:sz w:val="28"/>
          <w:szCs w:val="28"/>
        </w:rPr>
        <w:t>变更后主体</w:t>
      </w:r>
      <w:r w:rsidRPr="00BB1F55">
        <w:rPr>
          <w:rFonts w:ascii="仿宋_GB2312" w:eastAsia="仿宋_GB2312" w:hint="eastAsia"/>
          <w:sz w:val="28"/>
          <w:szCs w:val="28"/>
        </w:rPr>
        <w:t>公司名称、企业统一社会信用代码、注册资本以及住所，应与上传的企业法人营业执照副本载明内容一致</w:t>
      </w:r>
    </w:p>
    <w:p w:rsidR="00BB1F55" w:rsidRDefault="00BB1F55" w:rsidP="00BB1F55"/>
    <w:p w:rsidR="00B342E8" w:rsidRPr="00BB1F55" w:rsidRDefault="00B342E8"/>
    <w:sectPr w:rsidR="00B342E8" w:rsidRPr="00BB1F55" w:rsidSect="00B34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A81" w:rsidRDefault="00140A81" w:rsidP="00BB1F55">
      <w:r>
        <w:separator/>
      </w:r>
    </w:p>
  </w:endnote>
  <w:endnote w:type="continuationSeparator" w:id="1">
    <w:p w:rsidR="00140A81" w:rsidRDefault="00140A81" w:rsidP="00BB1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A81" w:rsidRDefault="00140A81" w:rsidP="00BB1F55">
      <w:r>
        <w:separator/>
      </w:r>
    </w:p>
  </w:footnote>
  <w:footnote w:type="continuationSeparator" w:id="1">
    <w:p w:rsidR="00140A81" w:rsidRDefault="00140A81" w:rsidP="00BB1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2E8"/>
    <w:rsid w:val="00140A81"/>
    <w:rsid w:val="00932866"/>
    <w:rsid w:val="00B342E8"/>
    <w:rsid w:val="00BA0711"/>
    <w:rsid w:val="00BB1F55"/>
    <w:rsid w:val="00C76548"/>
    <w:rsid w:val="0242108A"/>
    <w:rsid w:val="3239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2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B1F55"/>
    <w:rPr>
      <w:sz w:val="18"/>
      <w:szCs w:val="18"/>
    </w:rPr>
  </w:style>
  <w:style w:type="character" w:customStyle="1" w:styleId="Char">
    <w:name w:val="批注框文本 Char"/>
    <w:basedOn w:val="a0"/>
    <w:link w:val="a3"/>
    <w:rsid w:val="00BB1F55"/>
    <w:rPr>
      <w:kern w:val="2"/>
      <w:sz w:val="18"/>
      <w:szCs w:val="18"/>
    </w:rPr>
  </w:style>
  <w:style w:type="paragraph" w:styleId="a4">
    <w:name w:val="header"/>
    <w:basedOn w:val="a"/>
    <w:link w:val="Char0"/>
    <w:rsid w:val="00BB1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B1F55"/>
    <w:rPr>
      <w:kern w:val="2"/>
      <w:sz w:val="18"/>
      <w:szCs w:val="18"/>
    </w:rPr>
  </w:style>
  <w:style w:type="paragraph" w:styleId="a5">
    <w:name w:val="footer"/>
    <w:basedOn w:val="a"/>
    <w:link w:val="Char1"/>
    <w:rsid w:val="00BB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B1F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zzmwsh</dc:creator>
  <cp:lastModifiedBy>lqn</cp:lastModifiedBy>
  <cp:revision>3</cp:revision>
  <dcterms:created xsi:type="dcterms:W3CDTF">2014-10-29T12:08:00Z</dcterms:created>
  <dcterms:modified xsi:type="dcterms:W3CDTF">2023-09-05T10:17:00Z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