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32"/>
          <w:szCs w:val="32"/>
          <w:shd w:val="clear" w:fill="FFFFFF"/>
        </w:rPr>
        <w:t>购买的电动自行车，其来历凭证是电动自行车销售发票</w:t>
      </w:r>
      <w:r>
        <w:rPr>
          <w:rFonts w:hint="eastAsia" w:asciiTheme="minorEastAsia" w:hAnsiTheme="minorEastAsia" w:cstheme="minorEastAsia"/>
          <w:i w:val="0"/>
          <w:caps w:val="0"/>
          <w:color w:val="404040"/>
          <w:spacing w:val="8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2023-07-25T05:10:36Z</dcterms:created>
  <dc:creator>chgs-jiaguan02</dc:creator>
  <cp:lastModifiedBy>chgs-jiaguan02</cp:lastModifiedBy>
  <dcterms:modified xsi:type="dcterms:W3CDTF">2023-07-25T05:12:39Z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