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船舶</w:t>
      </w:r>
      <w:bookmarkStart w:id="0" w:name="btn_select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fldChar w:fldCharType="begin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instrText xml:space="preserve"> HYPERLINK "javascript:toMaterialsInfo('2115f4f8-6efd-4d89-9b0c-f527b072a324');" </w:instrTex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fldChar w:fldCharType="separat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抵押期间是否允许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船舶所有权转让的书面文件</w:t>
      </w:r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fldChar w:fldCharType="end"/>
      </w:r>
    </w:p>
    <w:p>
      <w:pPr>
        <w:jc w:val="center"/>
        <w:rPr>
          <w:rFonts w:hint="default" w:ascii="宋体" w:hAnsi="宋体" w:eastAsia="宋体"/>
          <w:sz w:val="28"/>
          <w:lang w:val="en-US" w:eastAsia="zh-CN"/>
        </w:rPr>
      </w:pPr>
      <w:r>
        <w:rPr>
          <w:rFonts w:hint="eastAsia" w:ascii="宋体" w:hAnsi="宋体" w:eastAsia="宋体"/>
          <w:sz w:val="28"/>
          <w:lang w:val="en-US" w:eastAsia="zh-CN"/>
        </w:rPr>
        <w:t>(样例信息)</w:t>
      </w:r>
    </w:p>
    <w:p>
      <w:pPr>
        <w:rPr>
          <w:rFonts w:hint="eastAsia" w:ascii="宋体" w:hAnsi="宋体" w:eastAsia="宋体"/>
          <w:sz w:val="28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北京</w:t>
      </w:r>
      <w:r>
        <w:rPr>
          <w:rFonts w:hint="eastAsia" w:ascii="仿宋_GB2312" w:hAnsi="仿宋_GB2312" w:eastAsia="仿宋_GB2312" w:cs="仿宋_GB2312"/>
          <w:sz w:val="32"/>
          <w:szCs w:val="32"/>
        </w:rPr>
        <w:t>市地方海事局：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兹有船名：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sz w:val="32"/>
          <w:szCs w:val="32"/>
          <w:shd w:val="clear" w:color="auto" w:fill="FFFFFF"/>
        </w:rPr>
        <w:t>XXXX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船舶所有人：</w:t>
      </w:r>
      <w:r>
        <w:rPr>
          <w:rFonts w:hint="eastAsia" w:ascii="仿宋_GB2312" w:hAnsi="仿宋_GB2312" w:eastAsia="仿宋_GB2312" w:cs="仿宋_GB2312"/>
          <w:sz w:val="32"/>
          <w:szCs w:val="32"/>
        </w:rPr>
        <w:t>XXXXXXXXXXXX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船籍港 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北京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船舶识别号：CNXXXXXXXXXXX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船检号码：XXXXXXXXXXXX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总吨位 ：XX               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净吨位 ：XX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此船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抵押期间是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否允许船舶所有权转让（根据实际情况填写），特此说明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押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（签字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盖章）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bookmarkStart w:id="1" w:name="_GoBack"/>
      <w:bookmarkEnd w:id="1"/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抵押权人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（签字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盖章）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XXXX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年XX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</w:rPr>
        <w:t>XX日</w:t>
      </w:r>
    </w:p>
    <w:p>
      <w:pPr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JiMzc4YmZmM2NmZmI3YzI0NzU1YmEzMTJkMDhhYzYifQ=="/>
  </w:docVars>
  <w:rsids>
    <w:rsidRoot w:val="00AD0A76"/>
    <w:rsid w:val="00200DD2"/>
    <w:rsid w:val="004B0046"/>
    <w:rsid w:val="004D0B39"/>
    <w:rsid w:val="00545BA2"/>
    <w:rsid w:val="006E4F39"/>
    <w:rsid w:val="008660CF"/>
    <w:rsid w:val="008A416B"/>
    <w:rsid w:val="00AD0A76"/>
    <w:rsid w:val="00B45A09"/>
    <w:rsid w:val="00BC46B4"/>
    <w:rsid w:val="00BF6DD4"/>
    <w:rsid w:val="4BB00E10"/>
    <w:rsid w:val="51664054"/>
    <w:rsid w:val="737D62DD"/>
    <w:rsid w:val="B86FCCD4"/>
    <w:rsid w:val="D741379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semiHidden/>
    <w:unhideWhenUsed/>
    <w:uiPriority w:val="99"/>
    <w:rPr>
      <w:color w:val="0000FF"/>
      <w:u w:val="single"/>
    </w:rPr>
  </w:style>
  <w:style w:type="character" w:customStyle="1" w:styleId="7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136</Words>
  <Characters>175</Characters>
  <Lines>1</Lines>
  <Paragraphs>1</Paragraphs>
  <TotalTime>3</TotalTime>
  <ScaleCrop>false</ScaleCrop>
  <LinksUpToDate>false</LinksUpToDate>
  <CharactersWithSpaces>255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2021-10-30T22:09:00Z</dcterms:created>
  <dc:creator>AutoBVT</dc:creator>
  <cp:lastModifiedBy>杨传斌(水路运输管理处（地方海事局）)</cp:lastModifiedBy>
  <dcterms:modified xsi:type="dcterms:W3CDTF">2025-02-17T17:31:46Z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CBCDE4D687734D45BB980738CE3D3175</vt:lpwstr>
  </property>
</Properties>
</file>