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D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-20"/>
          <w:kern w:val="0"/>
          <w:sz w:val="24"/>
          <w:szCs w:val="24"/>
          <w:lang w:val="en-US" w:eastAsia="zh-CN"/>
        </w:rPr>
        <w:t>编号：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以电子生成为准</w:t>
      </w:r>
    </w:p>
    <w:p w14:paraId="44F153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Cs w:val="32"/>
          <w:lang w:eastAsia="zh-CN"/>
        </w:rPr>
      </w:pPr>
    </w:p>
    <w:p w14:paraId="2215D8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Cs w:val="32"/>
          <w:lang w:eastAsia="zh-CN"/>
        </w:rPr>
        <w:t>自行招用保安员单位备案表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165"/>
        <w:gridCol w:w="1828"/>
        <w:gridCol w:w="2250"/>
      </w:tblGrid>
      <w:tr w14:paraId="466E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exact"/>
        </w:trPr>
        <w:tc>
          <w:tcPr>
            <w:tcW w:w="2630" w:type="dxa"/>
            <w:noWrap w:val="0"/>
            <w:vAlign w:val="center"/>
          </w:tcPr>
          <w:p w14:paraId="2C43B8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 w14:paraId="23C5CEA0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6716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409346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统一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社会信用代码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 w14:paraId="2847F4CE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C50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41FFAA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开展保安服务地点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 w14:paraId="22C850D4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4F9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47BA55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165" w:type="dxa"/>
            <w:noWrap w:val="0"/>
            <w:vAlign w:val="center"/>
          </w:tcPr>
          <w:p w14:paraId="1098B540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05C337F5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0F444A6A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70C4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09D71C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法定代表人</w:t>
            </w:r>
          </w:p>
          <w:p w14:paraId="40C33A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 w14:paraId="283CE199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F90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0291B2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保安服务负责人</w:t>
            </w:r>
          </w:p>
          <w:p w14:paraId="39CB05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65" w:type="dxa"/>
            <w:noWrap w:val="0"/>
            <w:vAlign w:val="center"/>
          </w:tcPr>
          <w:p w14:paraId="7FC36773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5816280A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4E8EAB82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CFF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2BFA78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165" w:type="dxa"/>
            <w:noWrap w:val="0"/>
            <w:vAlign w:val="center"/>
          </w:tcPr>
          <w:p w14:paraId="108B8A92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1FFB50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职业资格</w:t>
            </w:r>
          </w:p>
          <w:p w14:paraId="3C9C6F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证书及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250" w:type="dxa"/>
            <w:noWrap w:val="0"/>
            <w:vAlign w:val="center"/>
          </w:tcPr>
          <w:p w14:paraId="39DAA1D9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2B3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12505A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保安员数量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 w14:paraId="664ACEDA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6E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00ECE1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2165" w:type="dxa"/>
            <w:noWrap w:val="0"/>
            <w:vAlign w:val="center"/>
          </w:tcPr>
          <w:p w14:paraId="345C16D4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28" w:type="dxa"/>
            <w:noWrap w:val="0"/>
            <w:vAlign w:val="center"/>
          </w:tcPr>
          <w:p w14:paraId="3319EABB"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6581ACBC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EA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630" w:type="dxa"/>
            <w:noWrap w:val="0"/>
            <w:vAlign w:val="center"/>
          </w:tcPr>
          <w:p w14:paraId="78E61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经办人</w:t>
            </w:r>
          </w:p>
          <w:p w14:paraId="26F5CE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6243" w:type="dxa"/>
            <w:gridSpan w:val="3"/>
            <w:noWrap w:val="0"/>
            <w:vAlign w:val="center"/>
          </w:tcPr>
          <w:p w14:paraId="55A53EBC">
            <w:pPr>
              <w:pStyle w:val="2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A88E6C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6333"/>
    <w:rsid w:val="01656333"/>
    <w:rsid w:val="6A50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line="579" w:lineRule="exact"/>
      <w:ind w:firstLine="640" w:firstLineChars="200"/>
    </w:pPr>
    <w:rPr>
      <w:rFonts w:eastAsia="仿宋_GB2312"/>
      <w:sz w:val="32"/>
      <w:szCs w:val="24"/>
    </w:rPr>
  </w:style>
  <w:style w:type="paragraph" w:styleId="3">
    <w:name w:val="Body Text"/>
    <w:basedOn w:val="1"/>
    <w:next w:val="2"/>
    <w:uiPriority w:val="0"/>
    <w:pPr>
      <w:ind w:firstLine="0"/>
      <w:jc w:val="center"/>
    </w:pPr>
    <w:rPr>
      <w:rFonts w:eastAsia="宋体"/>
      <w:sz w:val="4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112</Characters>
  <Lines>0</Lines>
  <Paragraphs>0</Paragraphs>
  <TotalTime>0</TotalTime>
  <ScaleCrop>false</ScaleCrop>
  <LinksUpToDate>false</LinksUpToDate>
  <CharactersWithSpaces>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2025-01-18T01:07:00Z</dcterms:created>
  <dc:creator>王军</dc:creator>
  <cp:lastModifiedBy>王军</cp:lastModifiedBy>
  <dcterms:modified xsi:type="dcterms:W3CDTF">2025-01-18T01:12:57Z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E2B38142778A45E29F235AFC134F2427_13</vt:lpwstr>
  </property>
  <property fmtid="{D5CDD505-2E9C-101B-9397-08002B2CF9AE}" pid="4" name="KSOTemplateDocerSaveRecord">
    <vt:lpwstr>eyJoZGlkIjoiZjZmOTI1NjhiYjg3YTE5MjE1YzRhMWQzMTU0NTkzOTAiLCJ1c2VySWQiOiI3MTI1NjE1MjAifQ==</vt:lpwstr>
  </property>
</Properties>
</file>