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F55" w:rsidRDefault="004960D6" w:rsidP="00BB1F55">
      <w:pPr>
        <w:jc w:val="center"/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 w:hint="eastAsia"/>
          <w:sz w:val="36"/>
          <w:szCs w:val="36"/>
        </w:rPr>
        <w:t>公司及人员情况表</w:t>
      </w:r>
    </w:p>
    <w:p w:rsidR="00BB1F55" w:rsidRPr="00BB1F55" w:rsidRDefault="00BB1F55" w:rsidP="00BB1F55">
      <w:pPr>
        <w:widowControl/>
        <w:tabs>
          <w:tab w:val="left" w:pos="1260"/>
          <w:tab w:val="left" w:pos="1440"/>
        </w:tabs>
        <w:adjustRightInd w:val="0"/>
        <w:snapToGrid w:val="0"/>
        <w:spacing w:line="588" w:lineRule="exact"/>
        <w:jc w:val="center"/>
        <w:rPr>
          <w:rFonts w:ascii="仿宋_GB2312" w:eastAsia="仿宋_GB2312" w:hAnsi="Calibri" w:cs="Times New Roman"/>
          <w:sz w:val="24"/>
        </w:rPr>
      </w:pPr>
      <w:r w:rsidRPr="00BB1F55">
        <w:rPr>
          <w:rFonts w:ascii="仿宋_GB2312" w:eastAsia="仿宋_GB2312" w:hAnsi="Calibri" w:cs="Times New Roman" w:hint="eastAsia"/>
          <w:sz w:val="24"/>
        </w:rPr>
        <w:t>（样例信息）</w:t>
      </w:r>
    </w:p>
    <w:p w:rsidR="00BB1F55" w:rsidRPr="00BB1F55" w:rsidRDefault="00BB1F55" w:rsidP="00BB1F55">
      <w:pPr>
        <w:jc w:val="center"/>
        <w:rPr>
          <w:rFonts w:ascii="仿宋_GB2312" w:eastAsia="仿宋_GB2312"/>
          <w:sz w:val="36"/>
          <w:szCs w:val="36"/>
        </w:rPr>
      </w:pPr>
    </w:p>
    <w:p w:rsidR="00BB1F55" w:rsidRPr="00BB1F55" w:rsidRDefault="00BB1F55" w:rsidP="00BB1F55">
      <w:pPr>
        <w:rPr>
          <w:rFonts w:ascii="仿宋_GB2312" w:eastAsia="仿宋_GB2312"/>
          <w:sz w:val="28"/>
          <w:szCs w:val="28"/>
        </w:rPr>
      </w:pPr>
      <w:r w:rsidRPr="00BB1F55">
        <w:rPr>
          <w:rFonts w:ascii="仿宋_GB2312" w:eastAsia="仿宋_GB2312" w:hint="eastAsia"/>
          <w:sz w:val="28"/>
          <w:szCs w:val="28"/>
        </w:rPr>
        <w:t>1.申请人登录工业和信息化部政务服务平台（https://ythzxfw.miit.gov.cn），选择“政务服务”-“行政许可”-“电信和互联网业务”-“电信业务经营许可”，在线填报。</w:t>
      </w:r>
    </w:p>
    <w:p w:rsidR="00BB1F55" w:rsidRPr="004960D6" w:rsidRDefault="00BB1F55" w:rsidP="004960D6">
      <w:pPr>
        <w:rPr>
          <w:rFonts w:ascii="仿宋_GB2312" w:eastAsia="仿宋_GB2312"/>
          <w:sz w:val="28"/>
          <w:szCs w:val="28"/>
        </w:rPr>
      </w:pPr>
      <w:r w:rsidRPr="00BB1F55">
        <w:rPr>
          <w:rFonts w:ascii="仿宋_GB2312" w:eastAsia="仿宋_GB2312" w:hint="eastAsia"/>
          <w:sz w:val="28"/>
          <w:szCs w:val="28"/>
        </w:rPr>
        <w:t>2.</w:t>
      </w:r>
      <w:r w:rsidR="004960D6" w:rsidRPr="004960D6">
        <w:rPr>
          <w:rFonts w:ascii="仿宋_GB2312" w:eastAsia="仿宋_GB2312" w:hint="eastAsia"/>
          <w:sz w:val="28"/>
          <w:szCs w:val="28"/>
        </w:rPr>
        <w:t xml:space="preserve"> 社保证明应为本次许可提交时一个月以内开具的，最近一个月的社保证明；社保缴纳主体应为申请者本身，需上传表单中填写的许可负责人、客服负责人、网安负责人的社保证明</w:t>
      </w:r>
      <w:r w:rsidRPr="00BB1F55">
        <w:rPr>
          <w:rFonts w:ascii="仿宋_GB2312" w:eastAsia="仿宋_GB2312" w:hint="eastAsia"/>
          <w:sz w:val="28"/>
          <w:szCs w:val="28"/>
        </w:rPr>
        <w:t>。</w:t>
      </w:r>
    </w:p>
    <w:p w:rsidR="00BB1F55" w:rsidRPr="00BB1F55" w:rsidRDefault="00BB1F55" w:rsidP="00BB1F55">
      <w:pPr>
        <w:rPr>
          <w:rFonts w:ascii="仿宋_GB2312" w:eastAsia="仿宋_GB2312"/>
          <w:sz w:val="28"/>
          <w:szCs w:val="28"/>
        </w:rPr>
      </w:pPr>
      <w:r w:rsidRPr="00BB1F55">
        <w:rPr>
          <w:rFonts w:ascii="仿宋_GB2312" w:eastAsia="仿宋_GB2312" w:hint="eastAsia"/>
          <w:sz w:val="28"/>
          <w:szCs w:val="28"/>
        </w:rPr>
        <w:t>3.</w:t>
      </w:r>
      <w:r w:rsidR="004960D6" w:rsidRPr="004960D6">
        <w:rPr>
          <w:rFonts w:ascii="仿宋_GB2312" w:eastAsia="仿宋_GB2312" w:hint="eastAsia"/>
          <w:sz w:val="28"/>
          <w:szCs w:val="28"/>
        </w:rPr>
        <w:t>许可负责人、客服负责人、安全负责人需专人专岗，不可重复</w:t>
      </w:r>
      <w:r w:rsidRPr="00BB1F55">
        <w:rPr>
          <w:rFonts w:ascii="仿宋_GB2312" w:eastAsia="仿宋_GB2312" w:hint="eastAsia"/>
          <w:sz w:val="28"/>
          <w:szCs w:val="28"/>
        </w:rPr>
        <w:t>。</w:t>
      </w:r>
    </w:p>
    <w:p w:rsidR="00BB1F55" w:rsidRDefault="00BB1F55" w:rsidP="00BB1F55"/>
    <w:p w:rsidR="00B342E8" w:rsidRPr="00BB1F55" w:rsidRDefault="00B342E8"/>
    <w:sectPr w:rsidR="00B342E8" w:rsidRPr="00BB1F55" w:rsidSect="00B342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1E8C" w:rsidRDefault="00261E8C" w:rsidP="00BB1F55">
      <w:r>
        <w:separator/>
      </w:r>
    </w:p>
  </w:endnote>
  <w:endnote w:type="continuationSeparator" w:id="1">
    <w:p w:rsidR="00261E8C" w:rsidRDefault="00261E8C" w:rsidP="00BB1F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1E8C" w:rsidRDefault="00261E8C" w:rsidP="00BB1F55">
      <w:r>
        <w:separator/>
      </w:r>
    </w:p>
  </w:footnote>
  <w:footnote w:type="continuationSeparator" w:id="1">
    <w:p w:rsidR="00261E8C" w:rsidRDefault="00261E8C" w:rsidP="00BB1F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42E8"/>
    <w:rsid w:val="00261E8C"/>
    <w:rsid w:val="0045187D"/>
    <w:rsid w:val="004960D6"/>
    <w:rsid w:val="00B342E8"/>
    <w:rsid w:val="00BA0711"/>
    <w:rsid w:val="00BB1F55"/>
    <w:rsid w:val="0242108A"/>
    <w:rsid w:val="323971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42E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BB1F55"/>
    <w:rPr>
      <w:sz w:val="18"/>
      <w:szCs w:val="18"/>
    </w:rPr>
  </w:style>
  <w:style w:type="character" w:customStyle="1" w:styleId="Char">
    <w:name w:val="批注框文本 Char"/>
    <w:basedOn w:val="a0"/>
    <w:link w:val="a3"/>
    <w:rsid w:val="00BB1F55"/>
    <w:rPr>
      <w:kern w:val="2"/>
      <w:sz w:val="18"/>
      <w:szCs w:val="18"/>
    </w:rPr>
  </w:style>
  <w:style w:type="paragraph" w:styleId="a4">
    <w:name w:val="header"/>
    <w:basedOn w:val="a"/>
    <w:link w:val="Char0"/>
    <w:rsid w:val="00BB1F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BB1F55"/>
    <w:rPr>
      <w:kern w:val="2"/>
      <w:sz w:val="18"/>
      <w:szCs w:val="18"/>
    </w:rPr>
  </w:style>
  <w:style w:type="paragraph" w:styleId="a5">
    <w:name w:val="footer"/>
    <w:basedOn w:val="a"/>
    <w:link w:val="Char1"/>
    <w:rsid w:val="00BB1F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BB1F5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zzmwsh</dc:creator>
  <cp:lastModifiedBy>lqn</cp:lastModifiedBy>
  <cp:revision>3</cp:revision>
  <dcterms:created xsi:type="dcterms:W3CDTF">2014-10-29T12:08:00Z</dcterms:created>
  <dcterms:modified xsi:type="dcterms:W3CDTF">2023-09-05T09:40:00Z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