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方正小标宋简体" w:eastAsia="方正小标宋简体"/>
          <w:sz w:val="36"/>
          <w:szCs w:val="44"/>
        </w:rPr>
      </w:pPr>
      <w:r>
        <w:rPr>
          <w:rFonts w:hint="eastAsia" w:ascii="方正小标宋简体" w:eastAsia="方正小标宋简体"/>
          <w:sz w:val="36"/>
          <w:szCs w:val="44"/>
        </w:rPr>
        <w:t>北京市**学校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方正小标宋简体" w:eastAsia="方正小标宋简体"/>
          <w:sz w:val="36"/>
          <w:szCs w:val="44"/>
        </w:rPr>
      </w:pPr>
      <w:r>
        <w:rPr>
          <w:rFonts w:hint="eastAsia" w:ascii="方正小标宋简体" w:eastAsia="方正小标宋简体"/>
          <w:sz w:val="36"/>
          <w:szCs w:val="44"/>
        </w:rPr>
        <w:t>章   程</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hAnsi="黑体" w:eastAsia="仿宋_GB2312"/>
          <w:b/>
          <w:sz w:val="28"/>
          <w:szCs w:val="28"/>
        </w:rPr>
      </w:pPr>
      <w:r>
        <w:rPr>
          <w:rFonts w:hint="eastAsia" w:ascii="仿宋_GB2312" w:hAnsi="黑体" w:eastAsia="仿宋_GB2312"/>
          <w:b/>
          <w:sz w:val="28"/>
          <w:szCs w:val="28"/>
        </w:rPr>
        <w:t>序</w:t>
      </w:r>
      <w:r>
        <w:rPr>
          <w:rFonts w:hint="eastAsia" w:ascii="仿宋_GB2312" w:hAnsi="黑体" w:eastAsia="仿宋_GB2312"/>
          <w:b/>
          <w:sz w:val="28"/>
          <w:szCs w:val="28"/>
          <w:lang w:val="en-US" w:eastAsia="zh-CN"/>
        </w:rPr>
        <w:t xml:space="preserve">  </w:t>
      </w:r>
      <w:r>
        <w:rPr>
          <w:rFonts w:hint="eastAsia" w:ascii="仿宋_GB2312" w:hAnsi="黑体" w:eastAsia="仿宋_GB2312"/>
          <w:b/>
          <w:sz w:val="28"/>
          <w:szCs w:val="28"/>
        </w:rPr>
        <w:t>言</w:t>
      </w:r>
    </w:p>
    <w:p>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主要简叙学校发展历史、发展定位、培养目标和办学特色……</w:t>
      </w:r>
    </w:p>
    <w:p>
      <w:pPr>
        <w:keepNext w:val="0"/>
        <w:keepLines w:val="0"/>
        <w:pageBreakBefore w:val="0"/>
        <w:widowControl w:val="0"/>
        <w:kinsoku/>
        <w:wordWrap/>
        <w:overflowPunct/>
        <w:topLinePunct w:val="0"/>
        <w:autoSpaceDE/>
        <w:autoSpaceDN/>
        <w:bidi w:val="0"/>
        <w:spacing w:line="440" w:lineRule="exact"/>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rPr>
      </w:pPr>
      <w:r>
        <w:rPr>
          <w:rFonts w:hint="eastAsia" w:ascii="仿宋_GB2312" w:eastAsia="仿宋_GB2312" w:hAnsiTheme="minorEastAsia"/>
          <w:b/>
          <w:sz w:val="28"/>
          <w:szCs w:val="28"/>
        </w:rPr>
        <w:t>第一章   总  则</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rPr>
      </w:pPr>
      <w:r>
        <w:rPr>
          <w:rFonts w:hint="eastAsia" w:ascii="仿宋_GB2312" w:eastAsia="仿宋_GB2312" w:hAnsiTheme="minorEastAsia"/>
          <w:sz w:val="28"/>
          <w:szCs w:val="28"/>
        </w:rPr>
        <w:t>第一条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学校名称：北京市**学校。</w:t>
      </w:r>
    </w:p>
    <w:p>
      <w:pPr>
        <w:keepNext w:val="0"/>
        <w:keepLines w:val="0"/>
        <w:pageBreakBefore w:val="0"/>
        <w:widowControl w:val="0"/>
        <w:kinsoku/>
        <w:wordWrap/>
        <w:overflowPunct/>
        <w:topLinePunct w:val="0"/>
        <w:autoSpaceDE/>
        <w:autoSpaceDN/>
        <w:bidi w:val="0"/>
        <w:spacing w:line="440" w:lineRule="exact"/>
        <w:ind w:firstLine="1680" w:firstLineChars="6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英文译名:</w:t>
      </w:r>
      <w:r>
        <w:rPr>
          <w:rFonts w:hint="eastAsia" w:ascii="仿宋_GB2312" w:eastAsia="仿宋_GB2312" w:hAnsiTheme="minorEastAsia"/>
          <w:sz w:val="28"/>
          <w:szCs w:val="28"/>
          <w:lang w:val="en-US"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rPr>
        <w:t>第二条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eastAsia="zh-CN"/>
        </w:rPr>
        <w:t>学校</w:t>
      </w:r>
      <w:r>
        <w:rPr>
          <w:rFonts w:hint="eastAsia" w:ascii="仿宋_GB2312" w:eastAsia="仿宋_GB2312" w:hAnsiTheme="minorEastAsia"/>
          <w:sz w:val="28"/>
          <w:szCs w:val="28"/>
        </w:rPr>
        <w:t>举办者</w:t>
      </w:r>
      <w:r>
        <w:rPr>
          <w:rFonts w:hint="eastAsia" w:ascii="仿宋_GB2312" w:eastAsia="仿宋_GB2312" w:hAnsiTheme="minorEastAsia"/>
          <w:sz w:val="28"/>
          <w:szCs w:val="28"/>
          <w:lang w:eastAsia="zh-CN"/>
        </w:rPr>
        <w:t>是</w:t>
      </w:r>
      <w:r>
        <w:rPr>
          <w:rFonts w:hint="eastAsia" w:ascii="仿宋_GB2312" w:eastAsia="仿宋_GB2312" w:hAnsiTheme="minorEastAsia"/>
          <w:sz w:val="28"/>
          <w:szCs w:val="28"/>
        </w:rPr>
        <w:t>：</w:t>
      </w:r>
      <w:r>
        <w:rPr>
          <w:rFonts w:hint="eastAsia" w:ascii="仿宋_GB2312" w:eastAsia="仿宋_GB2312" w:hAnsiTheme="minorEastAsia"/>
          <w:sz w:val="28"/>
          <w:szCs w:val="28"/>
          <w:lang w:val="en-US"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第三条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学校性质：北京市**学校是由***自愿举办，从事</w:t>
      </w:r>
      <w:r>
        <w:rPr>
          <w:rFonts w:ascii="仿宋_GB2312" w:eastAsia="仿宋_GB2312" w:hAnsiTheme="minorEastAsia"/>
          <w:sz w:val="28"/>
          <w:szCs w:val="28"/>
          <w:highlight w:val="none"/>
        </w:rPr>
        <w:t>非营利性社会服务活动的社会组织</w:t>
      </w:r>
      <w:r>
        <w:rPr>
          <w:rFonts w:hint="eastAsia" w:ascii="仿宋_GB2312" w:eastAsia="仿宋_GB2312" w:hAnsiTheme="minorEastAsia"/>
          <w:sz w:val="28"/>
          <w:szCs w:val="28"/>
          <w:highlight w:val="none"/>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第四条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办学宗旨：遵守宪法、法律、法规和国家政策，</w:t>
      </w:r>
      <w:r>
        <w:rPr>
          <w:rFonts w:hint="eastAsia" w:ascii="仿宋_GB2312" w:eastAsia="仿宋_GB2312" w:hAnsiTheme="minorEastAsia"/>
          <w:sz w:val="28"/>
          <w:szCs w:val="28"/>
          <w:highlight w:val="none"/>
          <w:lang w:eastAsia="zh-CN"/>
        </w:rPr>
        <w:t>全面</w:t>
      </w:r>
      <w:r>
        <w:rPr>
          <w:rFonts w:hint="eastAsia" w:ascii="仿宋_GB2312" w:eastAsia="仿宋_GB2312" w:hAnsiTheme="minorEastAsia"/>
          <w:sz w:val="28"/>
          <w:szCs w:val="28"/>
          <w:highlight w:val="none"/>
        </w:rPr>
        <w:t>贯彻党和国家教育方针，践行社会主义核心价值观，遵守社会道德风尚。通过引进和吸收先进的教育思想、教学方法、管理方法和现代化的教育教学手段，开发高质量的课程，为首都的现代化建设培养人才。</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highlight w:val="none"/>
          <w:lang w:eastAsia="zh-CN"/>
        </w:rPr>
        <w:t>五</w:t>
      </w:r>
      <w:r>
        <w:rPr>
          <w:rFonts w:hint="eastAsia" w:ascii="仿宋_GB2312" w:eastAsia="仿宋_GB2312" w:hAnsiTheme="minorEastAsia"/>
          <w:sz w:val="28"/>
          <w:szCs w:val="28"/>
          <w:highlight w:val="none"/>
        </w:rPr>
        <w:t xml:space="preserve">条 </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sz w:val="28"/>
          <w:szCs w:val="28"/>
          <w:highlight w:val="none"/>
          <w:lang w:val="en-US" w:eastAsia="zh-CN"/>
        </w:rPr>
        <w:t>办学方针：坚持以习近平新时代中国特色社会主义思想为指导，坚持马克思主义指导地位，坚持党对教育工作的全面领导，坚持社会主义办学方向，坚持教育为人民服务、为中国共产党治国理政服务、为巩固和发展中国特色社会主义制度服务、为改革开放和社会主义现代化建设服务，扎根中国大地办教育，同生产劳动和社会实践相结合，落实立德树人根本任务，坚持教育的公益属性，加快推进教育现代化、建设教育强国、办好人民满意的教育，努力培养担当民族复兴大任的时代新人，培养德智体美劳全面发展的社会主义建设者和接班人。</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六</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本单位</w:t>
      </w:r>
      <w:r>
        <w:rPr>
          <w:rFonts w:ascii="仿宋_GB2312" w:eastAsia="仿宋_GB2312" w:hAnsiTheme="minorEastAsia"/>
          <w:sz w:val="28"/>
          <w:szCs w:val="28"/>
        </w:rPr>
        <w:t>的登记管理机关是</w:t>
      </w:r>
      <w:r>
        <w:rPr>
          <w:rFonts w:hint="eastAsia" w:ascii="仿宋_GB2312" w:eastAsia="仿宋_GB2312" w:hAnsiTheme="minorEastAsia"/>
          <w:sz w:val="28"/>
          <w:szCs w:val="28"/>
          <w:u w:val="none"/>
          <w:lang w:val="en-US" w:eastAsia="zh-CN"/>
        </w:rPr>
        <w:t>******</w:t>
      </w:r>
      <w:r>
        <w:rPr>
          <w:rFonts w:hint="eastAsia" w:ascii="仿宋_GB2312" w:eastAsia="仿宋_GB2312" w:hAnsiTheme="minorEastAsia"/>
          <w:sz w:val="28"/>
          <w:szCs w:val="28"/>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rPr>
        <w:t>本单位</w:t>
      </w:r>
      <w:r>
        <w:rPr>
          <w:rFonts w:ascii="仿宋_GB2312" w:eastAsia="仿宋_GB2312" w:hAnsiTheme="minorEastAsia"/>
          <w:sz w:val="28"/>
          <w:szCs w:val="28"/>
        </w:rPr>
        <w:t>的业务主管</w:t>
      </w:r>
      <w:r>
        <w:rPr>
          <w:rFonts w:hint="eastAsia" w:ascii="仿宋_GB2312" w:eastAsia="仿宋_GB2312" w:hAnsiTheme="minorEastAsia"/>
          <w:sz w:val="28"/>
          <w:szCs w:val="28"/>
          <w:lang w:eastAsia="zh-CN"/>
        </w:rPr>
        <w:t>机关</w:t>
      </w:r>
      <w:r>
        <w:rPr>
          <w:rFonts w:ascii="仿宋_GB2312" w:eastAsia="仿宋_GB2312" w:hAnsiTheme="minorEastAsia"/>
          <w:sz w:val="28"/>
          <w:szCs w:val="28"/>
        </w:rPr>
        <w:t>是北京市</w:t>
      </w:r>
      <w:r>
        <w:rPr>
          <w:rFonts w:hint="eastAsia" w:ascii="仿宋_GB2312" w:eastAsia="仿宋_GB2312" w:hAnsiTheme="minorEastAsia"/>
          <w:sz w:val="28"/>
          <w:szCs w:val="28"/>
          <w:u w:val="none"/>
          <w:lang w:val="en-US" w:eastAsia="zh-CN"/>
        </w:rPr>
        <w:t>**</w:t>
      </w:r>
      <w:r>
        <w:rPr>
          <w:rFonts w:ascii="仿宋_GB2312" w:eastAsia="仿宋_GB2312" w:hAnsiTheme="minorEastAsia"/>
          <w:sz w:val="28"/>
          <w:szCs w:val="28"/>
        </w:rPr>
        <w:t>区教育委员会</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七</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学校</w:t>
      </w:r>
      <w:r>
        <w:rPr>
          <w:rFonts w:hint="eastAsia" w:ascii="仿宋_GB2312" w:eastAsia="仿宋_GB2312" w:hAnsiTheme="minorEastAsia"/>
          <w:sz w:val="28"/>
          <w:szCs w:val="28"/>
          <w:lang w:eastAsia="zh-CN"/>
        </w:rPr>
        <w:t>住所</w:t>
      </w:r>
      <w:r>
        <w:rPr>
          <w:rFonts w:ascii="仿宋_GB2312" w:eastAsia="仿宋_GB2312" w:hAnsiTheme="minorEastAsia"/>
          <w:sz w:val="28"/>
          <w:szCs w:val="28"/>
        </w:rPr>
        <w:t>：</w:t>
      </w:r>
    </w:p>
    <w:p>
      <w:pPr>
        <w:keepNext w:val="0"/>
        <w:keepLines w:val="0"/>
        <w:pageBreakBefore w:val="0"/>
        <w:widowControl w:val="0"/>
        <w:kinsoku/>
        <w:wordWrap/>
        <w:overflowPunct/>
        <w:topLinePunct w:val="0"/>
        <w:autoSpaceDE/>
        <w:autoSpaceDN/>
        <w:bidi w:val="0"/>
        <w:spacing w:line="440" w:lineRule="exact"/>
        <w:ind w:left="0" w:leftChars="0" w:firstLine="1680" w:firstLineChars="600"/>
        <w:jc w:val="left"/>
        <w:textAlignment w:val="auto"/>
        <w:rPr>
          <w:rFonts w:hint="eastAsia" w:ascii="仿宋_GB2312" w:eastAsia="仿宋_GB2312" w:hAnsiTheme="minorEastAsia"/>
          <w:sz w:val="28"/>
          <w:szCs w:val="28"/>
          <w:lang w:eastAsia="zh-CN"/>
        </w:rPr>
      </w:pPr>
      <w:r>
        <w:rPr>
          <w:rFonts w:hint="eastAsia" w:ascii="仿宋_GB2312" w:eastAsia="仿宋_GB2312" w:hAnsiTheme="minorEastAsia"/>
          <w:sz w:val="28"/>
          <w:szCs w:val="28"/>
          <w:lang w:eastAsia="zh-CN"/>
        </w:rPr>
        <w:t>办学地址：</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八</w:t>
      </w:r>
      <w:r>
        <w:rPr>
          <w:rFonts w:hint="eastAsia" w:ascii="仿宋_GB2312" w:eastAsia="仿宋_GB2312" w:hAnsiTheme="minorEastAsia"/>
          <w:sz w:val="28"/>
          <w:szCs w:val="28"/>
        </w:rPr>
        <w:t xml:space="preserve">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办学层次：小学</w:t>
      </w:r>
      <w:r>
        <w:rPr>
          <w:rFonts w:hint="eastAsia" w:ascii="仿宋_GB2312" w:eastAsia="仿宋_GB2312" w:hAnsiTheme="minorEastAsia"/>
          <w:sz w:val="28"/>
          <w:szCs w:val="28"/>
          <w:lang w:val="en-US" w:eastAsia="zh-CN"/>
        </w:rPr>
        <w:t>/九年一贯制/十二年一贯制/完全高中/独立高中</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九</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办学规模：小学*班</w:t>
      </w:r>
      <w:r>
        <w:rPr>
          <w:rFonts w:hint="eastAsia" w:ascii="仿宋_GB2312" w:eastAsia="仿宋_GB2312" w:hAnsiTheme="minorEastAsia"/>
          <w:sz w:val="28"/>
          <w:szCs w:val="28"/>
          <w:lang w:val="en-US" w:eastAsia="zh-CN"/>
        </w:rPr>
        <w:t>/*人</w:t>
      </w:r>
      <w:r>
        <w:rPr>
          <w:rFonts w:hint="eastAsia" w:ascii="仿宋_GB2312" w:eastAsia="仿宋_GB2312" w:hAnsiTheme="minorEastAsia"/>
          <w:sz w:val="28"/>
          <w:szCs w:val="28"/>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十</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办学</w:t>
      </w:r>
      <w:r>
        <w:rPr>
          <w:rFonts w:ascii="仿宋_GB2312" w:eastAsia="仿宋_GB2312" w:hAnsiTheme="minorEastAsia"/>
          <w:sz w:val="28"/>
          <w:szCs w:val="28"/>
        </w:rPr>
        <w:t>形式：全日制</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hint="eastAsia" w:ascii="仿宋_GB2312" w:eastAsia="仿宋_GB2312" w:hAnsiTheme="minorEastAsia"/>
          <w:b/>
          <w:sz w:val="28"/>
          <w:szCs w:val="28"/>
        </w:rPr>
      </w:pPr>
      <w:r>
        <w:rPr>
          <w:rFonts w:hint="eastAsia" w:ascii="仿宋_GB2312" w:eastAsia="仿宋_GB2312" w:hAnsiTheme="minorEastAsia"/>
          <w:b/>
          <w:sz w:val="28"/>
          <w:szCs w:val="28"/>
        </w:rPr>
        <w:t>第二章   学校文化与标识</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一</w:t>
      </w:r>
      <w:r>
        <w:rPr>
          <w:rFonts w:hint="eastAsia" w:ascii="仿宋_GB2312" w:eastAsia="仿宋_GB2312" w:hAnsiTheme="minorEastAsia"/>
          <w:sz w:val="28"/>
          <w:szCs w:val="28"/>
        </w:rPr>
        <w:t>条  学校的校风：</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二</w:t>
      </w:r>
      <w:r>
        <w:rPr>
          <w:rFonts w:hint="eastAsia" w:ascii="仿宋_GB2312" w:eastAsia="仿宋_GB2312" w:hAnsiTheme="minorEastAsia"/>
          <w:sz w:val="28"/>
          <w:szCs w:val="28"/>
        </w:rPr>
        <w:t>条  校训：</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val="en-US" w:eastAsia="zh-CN"/>
        </w:rPr>
        <w:t>三</w:t>
      </w:r>
      <w:r>
        <w:rPr>
          <w:rFonts w:hint="eastAsia" w:ascii="仿宋_GB2312" w:eastAsia="仿宋_GB2312" w:hAnsiTheme="minorEastAsia"/>
          <w:sz w:val="28"/>
          <w:szCs w:val="28"/>
        </w:rPr>
        <w:t>条  校徽：</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四</w:t>
      </w:r>
      <w:r>
        <w:rPr>
          <w:rFonts w:hint="eastAsia" w:ascii="仿宋_GB2312" w:eastAsia="仿宋_GB2312" w:hAnsiTheme="minorEastAsia"/>
          <w:sz w:val="28"/>
          <w:szCs w:val="28"/>
        </w:rPr>
        <w:t>条  校标：</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五</w:t>
      </w:r>
      <w:r>
        <w:rPr>
          <w:rFonts w:hint="eastAsia" w:ascii="仿宋_GB2312" w:eastAsia="仿宋_GB2312" w:hAnsiTheme="minorEastAsia"/>
          <w:sz w:val="28"/>
          <w:szCs w:val="28"/>
        </w:rPr>
        <w:t>条  校歌：</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六</w:t>
      </w:r>
      <w:r>
        <w:rPr>
          <w:rFonts w:hint="eastAsia" w:ascii="仿宋_GB2312" w:eastAsia="仿宋_GB2312" w:hAnsiTheme="minorEastAsia"/>
          <w:sz w:val="28"/>
          <w:szCs w:val="28"/>
        </w:rPr>
        <w:t>条  校旗：</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七</w:t>
      </w:r>
      <w:r>
        <w:rPr>
          <w:rFonts w:hint="eastAsia" w:ascii="仿宋_GB2312" w:eastAsia="仿宋_GB2312" w:hAnsiTheme="minorEastAsia"/>
          <w:sz w:val="28"/>
          <w:szCs w:val="28"/>
        </w:rPr>
        <w:t>条  纪念日：</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八</w:t>
      </w:r>
      <w:r>
        <w:rPr>
          <w:rFonts w:hint="eastAsia" w:ascii="仿宋_GB2312" w:eastAsia="仿宋_GB2312" w:hAnsiTheme="minorEastAsia"/>
          <w:sz w:val="28"/>
          <w:szCs w:val="28"/>
        </w:rPr>
        <w:t>条  师生誓词：</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第十</w:t>
      </w:r>
      <w:r>
        <w:rPr>
          <w:rFonts w:hint="eastAsia" w:ascii="仿宋_GB2312" w:eastAsia="仿宋_GB2312" w:hAnsiTheme="minorEastAsia"/>
          <w:sz w:val="28"/>
          <w:szCs w:val="28"/>
          <w:lang w:eastAsia="zh-CN"/>
        </w:rPr>
        <w:t>九</w:t>
      </w:r>
      <w:r>
        <w:rPr>
          <w:rFonts w:hint="eastAsia" w:ascii="仿宋_GB2312" w:eastAsia="仿宋_GB2312" w:hAnsiTheme="minorEastAsia"/>
          <w:sz w:val="28"/>
          <w:szCs w:val="28"/>
        </w:rPr>
        <w:t>条  标识符号：</w:t>
      </w:r>
    </w:p>
    <w:p>
      <w:pPr>
        <w:keepNext w:val="0"/>
        <w:keepLines w:val="0"/>
        <w:pageBreakBefore w:val="0"/>
        <w:widowControl w:val="0"/>
        <w:kinsoku/>
        <w:wordWrap/>
        <w:overflowPunct/>
        <w:topLinePunct w:val="0"/>
        <w:autoSpaceDE/>
        <w:autoSpaceDN/>
        <w:bidi w:val="0"/>
        <w:spacing w:line="440" w:lineRule="exact"/>
        <w:ind w:left="0" w:leftChars="0" w:firstLine="562" w:firstLineChars="200"/>
        <w:jc w:val="center"/>
        <w:textAlignment w:val="auto"/>
        <w:rPr>
          <w:rFonts w:ascii="仿宋_GB2312" w:eastAsia="仿宋_GB2312" w:hAnsiTheme="minorEastAsia"/>
          <w:b/>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hint="eastAsia" w:ascii="仿宋_GB2312" w:eastAsia="仿宋_GB2312" w:hAnsiTheme="minorEastAsia"/>
          <w:b/>
          <w:sz w:val="28"/>
          <w:szCs w:val="28"/>
        </w:rPr>
      </w:pPr>
      <w:r>
        <w:rPr>
          <w:rFonts w:hint="eastAsia" w:ascii="仿宋_GB2312" w:eastAsia="仿宋_GB2312" w:hAnsiTheme="minorEastAsia"/>
          <w:b/>
          <w:sz w:val="28"/>
          <w:szCs w:val="28"/>
        </w:rPr>
        <w:t xml:space="preserve">第三章   </w:t>
      </w:r>
      <w:r>
        <w:rPr>
          <w:rFonts w:hint="eastAsia" w:ascii="仿宋_GB2312" w:eastAsia="仿宋_GB2312" w:hAnsiTheme="minorEastAsia"/>
          <w:b/>
          <w:sz w:val="28"/>
          <w:szCs w:val="28"/>
          <w:lang w:eastAsia="zh-CN"/>
        </w:rPr>
        <w:t>举办者、</w:t>
      </w:r>
      <w:r>
        <w:rPr>
          <w:rFonts w:hint="eastAsia" w:ascii="仿宋_GB2312" w:eastAsia="仿宋_GB2312" w:hAnsiTheme="minorEastAsia"/>
          <w:b/>
          <w:sz w:val="28"/>
          <w:szCs w:val="28"/>
        </w:rPr>
        <w:t>学校的资产</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highlight w:val="none"/>
          <w:lang w:eastAsia="zh-CN"/>
        </w:rPr>
        <w:t>二十</w:t>
      </w:r>
      <w:r>
        <w:rPr>
          <w:rFonts w:hint="eastAsia" w:ascii="仿宋_GB2312" w:eastAsia="仿宋_GB2312" w:hAnsiTheme="minorEastAsia"/>
          <w:sz w:val="28"/>
          <w:szCs w:val="28"/>
          <w:highlight w:val="none"/>
        </w:rPr>
        <w:t>条　</w:t>
      </w:r>
      <w:r>
        <w:rPr>
          <w:rFonts w:hint="eastAsia" w:ascii="仿宋_GB2312" w:eastAsia="仿宋_GB2312" w:hAnsiTheme="minorEastAsia"/>
          <w:sz w:val="28"/>
          <w:szCs w:val="28"/>
          <w:highlight w:val="none"/>
          <w:lang w:eastAsia="zh-CN"/>
        </w:rPr>
        <w:t>学校</w:t>
      </w:r>
      <w:r>
        <w:rPr>
          <w:rFonts w:hint="eastAsia" w:ascii="仿宋_GB2312" w:eastAsia="仿宋_GB2312" w:hAnsiTheme="minorEastAsia"/>
          <w:sz w:val="28"/>
          <w:szCs w:val="28"/>
          <w:highlight w:val="none"/>
        </w:rPr>
        <w:t>举办者享有下列权利：</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（一）了解</w:t>
      </w:r>
      <w:r>
        <w:rPr>
          <w:rFonts w:hint="eastAsia" w:ascii="仿宋_GB2312" w:eastAsia="仿宋_GB2312" w:hAnsiTheme="minorEastAsia"/>
          <w:sz w:val="28"/>
          <w:szCs w:val="28"/>
          <w:highlight w:val="none"/>
          <w:lang w:eastAsia="zh-CN"/>
        </w:rPr>
        <w:t>学校办学</w:t>
      </w:r>
      <w:r>
        <w:rPr>
          <w:rFonts w:hint="eastAsia" w:ascii="仿宋_GB2312" w:eastAsia="仿宋_GB2312" w:hAnsiTheme="minorEastAsia"/>
          <w:sz w:val="28"/>
          <w:szCs w:val="28"/>
          <w:highlight w:val="none"/>
        </w:rPr>
        <w:t>状况和财务状况；</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（二）推荐</w:t>
      </w:r>
      <w:r>
        <w:rPr>
          <w:rFonts w:hint="eastAsia" w:ascii="仿宋_GB2312" w:eastAsia="仿宋_GB2312" w:hAnsiTheme="minorEastAsia"/>
          <w:sz w:val="28"/>
          <w:szCs w:val="28"/>
          <w:highlight w:val="none"/>
          <w:lang w:eastAsia="zh-CN"/>
        </w:rPr>
        <w:t>决策机构成员</w:t>
      </w:r>
      <w:r>
        <w:rPr>
          <w:rFonts w:hint="eastAsia" w:ascii="仿宋_GB2312" w:eastAsia="仿宋_GB2312" w:hAnsiTheme="minorEastAsia"/>
          <w:sz w:val="28"/>
          <w:szCs w:val="28"/>
          <w:highlight w:val="none"/>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（三）查阅</w:t>
      </w:r>
      <w:r>
        <w:rPr>
          <w:rFonts w:hint="eastAsia" w:ascii="仿宋_GB2312" w:eastAsia="仿宋_GB2312" w:hAnsiTheme="minorEastAsia"/>
          <w:sz w:val="28"/>
          <w:szCs w:val="28"/>
          <w:highlight w:val="none"/>
          <w:lang w:eastAsia="zh-CN"/>
        </w:rPr>
        <w:t>董事会</w:t>
      </w:r>
      <w:r>
        <w:rPr>
          <w:rFonts w:hint="eastAsia" w:ascii="仿宋_GB2312" w:eastAsia="仿宋_GB2312" w:hAnsiTheme="minorEastAsia"/>
          <w:sz w:val="28"/>
          <w:szCs w:val="28"/>
          <w:highlight w:val="none"/>
        </w:rPr>
        <w:t>会议记录和</w:t>
      </w:r>
      <w:r>
        <w:rPr>
          <w:rFonts w:hint="eastAsia" w:ascii="仿宋_GB2312" w:eastAsia="仿宋_GB2312" w:hAnsiTheme="minorEastAsia"/>
          <w:sz w:val="28"/>
          <w:szCs w:val="28"/>
          <w:highlight w:val="none"/>
          <w:lang w:eastAsia="zh-CN"/>
        </w:rPr>
        <w:t>学校</w:t>
      </w:r>
      <w:r>
        <w:rPr>
          <w:rFonts w:hint="eastAsia" w:ascii="仿宋_GB2312" w:eastAsia="仿宋_GB2312" w:hAnsiTheme="minorEastAsia"/>
          <w:sz w:val="28"/>
          <w:szCs w:val="28"/>
          <w:highlight w:val="none"/>
        </w:rPr>
        <w:t>财务会计报告；</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default"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eastAsia="zh-CN"/>
        </w:rPr>
        <w:t>四</w:t>
      </w: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val="en-US"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highlight w:val="none"/>
          <w:lang w:eastAsia="zh-CN"/>
        </w:rPr>
        <w:t>二十一</w:t>
      </w:r>
      <w:r>
        <w:rPr>
          <w:rFonts w:hint="eastAsia" w:ascii="仿宋_GB2312" w:eastAsia="仿宋_GB2312" w:hAnsiTheme="minorEastAsia"/>
          <w:sz w:val="28"/>
          <w:szCs w:val="28"/>
          <w:highlight w:val="none"/>
        </w:rPr>
        <w:t>条　</w:t>
      </w:r>
      <w:r>
        <w:rPr>
          <w:rFonts w:hint="eastAsia" w:ascii="仿宋_GB2312" w:eastAsia="仿宋_GB2312" w:hAnsiTheme="minorEastAsia"/>
          <w:sz w:val="28"/>
          <w:szCs w:val="28"/>
          <w:highlight w:val="none"/>
          <w:lang w:eastAsia="zh-CN"/>
        </w:rPr>
        <w:t>学校</w:t>
      </w:r>
      <w:r>
        <w:rPr>
          <w:rFonts w:hint="eastAsia" w:ascii="仿宋_GB2312" w:eastAsia="仿宋_GB2312" w:hAnsiTheme="minorEastAsia"/>
          <w:sz w:val="28"/>
          <w:szCs w:val="28"/>
          <w:highlight w:val="none"/>
        </w:rPr>
        <w:t>举办者</w:t>
      </w:r>
      <w:r>
        <w:rPr>
          <w:rFonts w:hint="eastAsia" w:ascii="仿宋_GB2312" w:eastAsia="仿宋_GB2312" w:hAnsiTheme="minorEastAsia"/>
          <w:sz w:val="28"/>
          <w:szCs w:val="28"/>
          <w:highlight w:val="none"/>
          <w:lang w:eastAsia="zh-CN"/>
        </w:rPr>
        <w:t>承担以下义务</w:t>
      </w:r>
      <w:r>
        <w:rPr>
          <w:rFonts w:hint="eastAsia" w:ascii="仿宋_GB2312" w:eastAsia="仿宋_GB2312" w:hAnsiTheme="minorEastAsia"/>
          <w:sz w:val="28"/>
          <w:szCs w:val="28"/>
          <w:highlight w:val="none"/>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（一）按时、足额履行出资义务；</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（二）学校存续期间，不抽逃出资，不挪用办学经费；</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（三）</w:t>
      </w:r>
      <w:r>
        <w:rPr>
          <w:rFonts w:hint="eastAsia" w:ascii="仿宋_GB2312" w:eastAsia="仿宋_GB2312" w:hAnsiTheme="minorEastAsia"/>
          <w:sz w:val="28"/>
          <w:szCs w:val="28"/>
          <w:highlight w:val="none"/>
          <w:lang w:eastAsia="zh-CN"/>
        </w:rPr>
        <w:t>对学校</w:t>
      </w:r>
      <w:r>
        <w:rPr>
          <w:rFonts w:hint="eastAsia" w:ascii="仿宋_GB2312" w:eastAsia="仿宋_GB2312" w:hAnsiTheme="minorEastAsia"/>
          <w:sz w:val="28"/>
          <w:szCs w:val="28"/>
          <w:highlight w:val="none"/>
        </w:rPr>
        <w:t>承担管理和监督职责；</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default"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eastAsia="zh-CN"/>
        </w:rPr>
        <w:t>四</w:t>
      </w: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val="en-US"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default"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highlight w:val="none"/>
          <w:lang w:eastAsia="zh-CN"/>
        </w:rPr>
        <w:t>二十二</w:t>
      </w:r>
      <w:r>
        <w:rPr>
          <w:rFonts w:hint="eastAsia" w:ascii="仿宋_GB2312" w:eastAsia="仿宋_GB2312" w:hAnsiTheme="minorEastAsia"/>
          <w:sz w:val="28"/>
          <w:szCs w:val="28"/>
          <w:highlight w:val="none"/>
        </w:rPr>
        <w:t>条</w:t>
      </w:r>
      <w:r>
        <w:rPr>
          <w:rFonts w:hint="eastAsia" w:ascii="仿宋_GB2312" w:eastAsia="仿宋_GB2312" w:hAnsiTheme="minorEastAsia"/>
          <w:sz w:val="28"/>
          <w:szCs w:val="28"/>
          <w:highlight w:val="none"/>
          <w:lang w:val="en-US" w:eastAsia="zh-CN"/>
        </w:rPr>
        <w:t xml:space="preserve">  ****（注：本条规定</w:t>
      </w:r>
      <w:r>
        <w:rPr>
          <w:rFonts w:hint="eastAsia" w:ascii="仿宋_GB2312" w:eastAsia="仿宋_GB2312" w:hAnsiTheme="minorEastAsia"/>
          <w:sz w:val="28"/>
          <w:szCs w:val="28"/>
          <w:highlight w:val="none"/>
          <w:lang w:eastAsia="zh-CN"/>
        </w:rPr>
        <w:t>举办者变更、权益转让的办法</w:t>
      </w:r>
      <w:r>
        <w:rPr>
          <w:rFonts w:hint="eastAsia" w:ascii="仿宋_GB2312" w:eastAsia="仿宋_GB2312" w:hAnsiTheme="minorEastAsia"/>
          <w:sz w:val="28"/>
          <w:szCs w:val="28"/>
          <w:highlight w:val="none"/>
          <w:lang w:val="en-US"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highlight w:val="none"/>
          <w:lang w:eastAsia="zh-CN"/>
        </w:rPr>
        <w:t>二十三</w:t>
      </w:r>
      <w:r>
        <w:rPr>
          <w:rFonts w:hint="eastAsia" w:ascii="仿宋_GB2312" w:eastAsia="仿宋_GB2312" w:hAnsiTheme="minorEastAsia"/>
          <w:sz w:val="28"/>
          <w:szCs w:val="28"/>
          <w:highlight w:val="none"/>
        </w:rPr>
        <w:t>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w:t>
      </w:r>
      <w:r>
        <w:rPr>
          <w:rFonts w:hint="eastAsia" w:ascii="仿宋_GB2312" w:eastAsia="仿宋_GB2312" w:hAnsiTheme="minorEastAsia"/>
          <w:sz w:val="28"/>
          <w:szCs w:val="28"/>
          <w:highlight w:val="none"/>
          <w:lang w:eastAsia="zh-CN"/>
        </w:rPr>
        <w:t>北京市**学校</w:t>
      </w:r>
      <w:r>
        <w:rPr>
          <w:rFonts w:hint="eastAsia" w:ascii="仿宋_GB2312" w:eastAsia="仿宋_GB2312" w:hAnsiTheme="minorEastAsia"/>
          <w:sz w:val="28"/>
          <w:szCs w:val="28"/>
          <w:highlight w:val="none"/>
        </w:rPr>
        <w:t>由***出资***万元人民币作为</w:t>
      </w:r>
      <w:r>
        <w:rPr>
          <w:rFonts w:hint="eastAsia" w:ascii="仿宋_GB2312" w:eastAsia="仿宋_GB2312" w:hAnsiTheme="minorEastAsia"/>
          <w:sz w:val="28"/>
          <w:szCs w:val="28"/>
          <w:highlight w:val="none"/>
          <w:lang w:eastAsia="zh-CN"/>
        </w:rPr>
        <w:t>学校</w:t>
      </w:r>
      <w:r>
        <w:rPr>
          <w:rFonts w:hint="eastAsia" w:ascii="仿宋_GB2312" w:eastAsia="仿宋_GB2312" w:hAnsiTheme="minorEastAsia"/>
          <w:sz w:val="28"/>
          <w:szCs w:val="28"/>
          <w:highlight w:val="none"/>
        </w:rPr>
        <w:t>的开办资金</w:t>
      </w:r>
      <w:r>
        <w:rPr>
          <w:rFonts w:hint="eastAsia" w:ascii="仿宋_GB2312" w:eastAsia="仿宋_GB2312" w:hAnsiTheme="minorEastAsia"/>
          <w:sz w:val="28"/>
          <w:szCs w:val="28"/>
        </w:rPr>
        <w:t>，</w:t>
      </w:r>
      <w:r>
        <w:rPr>
          <w:rFonts w:hint="eastAsia" w:ascii="仿宋_GB2312" w:eastAsia="仿宋_GB2312" w:hAnsiTheme="minorEastAsia"/>
          <w:sz w:val="28"/>
          <w:szCs w:val="28"/>
          <w:lang w:eastAsia="zh-CN"/>
        </w:rPr>
        <w:t>开办资金</w:t>
      </w:r>
      <w:r>
        <w:rPr>
          <w:rFonts w:hint="eastAsia" w:ascii="仿宋_GB2312" w:eastAsia="仿宋_GB2312" w:hAnsiTheme="minorEastAsia"/>
          <w:sz w:val="28"/>
          <w:szCs w:val="28"/>
        </w:rPr>
        <w:t>在学校存续期间不撤资、不挪作</w:t>
      </w:r>
      <w:r>
        <w:rPr>
          <w:rFonts w:hint="eastAsia" w:ascii="仿宋_GB2312" w:eastAsia="仿宋_GB2312" w:hAnsiTheme="minorEastAsia"/>
          <w:sz w:val="28"/>
          <w:szCs w:val="28"/>
          <w:lang w:eastAsia="zh-CN"/>
        </w:rPr>
        <w:t>他</w:t>
      </w:r>
      <w:r>
        <w:rPr>
          <w:rFonts w:hint="eastAsia" w:ascii="仿宋_GB2312" w:eastAsia="仿宋_GB2312" w:hAnsiTheme="minorEastAsia"/>
          <w:sz w:val="28"/>
          <w:szCs w:val="28"/>
        </w:rPr>
        <w:t>用。</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highlight w:val="none"/>
          <w:lang w:eastAsia="zh-CN"/>
        </w:rPr>
        <w:t>北京市**学校</w:t>
      </w:r>
      <w:r>
        <w:rPr>
          <w:rFonts w:hint="eastAsia" w:ascii="仿宋_GB2312" w:eastAsia="仿宋_GB2312" w:hAnsiTheme="minorEastAsia"/>
          <w:sz w:val="28"/>
          <w:szCs w:val="28"/>
          <w:highlight w:val="none"/>
        </w:rPr>
        <w:t>注册资</w:t>
      </w:r>
      <w:r>
        <w:rPr>
          <w:rFonts w:hint="eastAsia" w:ascii="仿宋_GB2312" w:eastAsia="仿宋_GB2312" w:hAnsiTheme="minorEastAsia"/>
          <w:sz w:val="28"/>
          <w:szCs w:val="28"/>
          <w:highlight w:val="none"/>
          <w:lang w:val="en-US" w:eastAsia="zh-CN"/>
        </w:rPr>
        <w:t>本</w:t>
      </w:r>
      <w:r>
        <w:rPr>
          <w:rFonts w:hint="eastAsia" w:ascii="仿宋_GB2312" w:eastAsia="仿宋_GB2312" w:hAnsiTheme="minorEastAsia"/>
          <w:sz w:val="28"/>
          <w:szCs w:val="28"/>
          <w:lang w:val="en-US" w:eastAsia="zh-CN"/>
        </w:rPr>
        <w:t>***元。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lang w:eastAsia="zh-CN"/>
        </w:rPr>
      </w:pPr>
      <w:r>
        <w:rPr>
          <w:rFonts w:hint="eastAsia" w:ascii="仿宋_GB2312" w:eastAsia="仿宋_GB2312" w:hAnsiTheme="minorEastAsia"/>
          <w:sz w:val="28"/>
          <w:szCs w:val="28"/>
        </w:rPr>
        <w:t>第二十</w:t>
      </w:r>
      <w:r>
        <w:rPr>
          <w:rFonts w:hint="eastAsia" w:ascii="仿宋_GB2312" w:eastAsia="仿宋_GB2312" w:hAnsiTheme="minorEastAsia"/>
          <w:sz w:val="28"/>
          <w:szCs w:val="28"/>
          <w:lang w:eastAsia="zh-CN"/>
        </w:rPr>
        <w:t>四</w:t>
      </w:r>
      <w:r>
        <w:rPr>
          <w:rFonts w:hint="eastAsia" w:ascii="仿宋_GB2312" w:eastAsia="仿宋_GB2312" w:hAnsiTheme="minorEastAsia"/>
          <w:sz w:val="28"/>
          <w:szCs w:val="28"/>
        </w:rPr>
        <w:t>条  学校办学经费来源：举办者投入、收取的学费及其他合法来源</w:t>
      </w:r>
      <w:r>
        <w:rPr>
          <w:rFonts w:hint="eastAsia" w:ascii="仿宋_GB2312" w:eastAsia="仿宋_GB2312" w:hAnsiTheme="minorEastAsia"/>
          <w:sz w:val="28"/>
          <w:szCs w:val="28"/>
          <w:lang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rPr>
      </w:pPr>
      <w:r>
        <w:rPr>
          <w:rFonts w:hint="eastAsia" w:ascii="仿宋_GB2312" w:eastAsia="仿宋_GB2312" w:hAnsiTheme="minorEastAsia"/>
          <w:b/>
          <w:sz w:val="28"/>
          <w:szCs w:val="28"/>
        </w:rPr>
        <w:t>第四章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中国共产党的组织和党的建设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第</w:t>
      </w:r>
      <w:r>
        <w:rPr>
          <w:rFonts w:hint="eastAsia" w:ascii="仿宋_GB2312" w:eastAsia="仿宋_GB2312" w:hAnsiTheme="minorEastAsia"/>
          <w:b w:val="0"/>
          <w:bCs w:val="0"/>
          <w:sz w:val="28"/>
          <w:szCs w:val="28"/>
          <w:highlight w:val="none"/>
        </w:rPr>
        <w:t>二十</w:t>
      </w:r>
      <w:r>
        <w:rPr>
          <w:rFonts w:hint="eastAsia" w:ascii="仿宋_GB2312" w:eastAsia="仿宋_GB2312" w:hAnsiTheme="minorEastAsia"/>
          <w:b w:val="0"/>
          <w:bCs w:val="0"/>
          <w:sz w:val="28"/>
          <w:szCs w:val="28"/>
          <w:highlight w:val="none"/>
          <w:lang w:eastAsia="zh-CN"/>
        </w:rPr>
        <w:t>五</w:t>
      </w:r>
      <w:r>
        <w:rPr>
          <w:rFonts w:hint="eastAsia" w:ascii="仿宋_GB2312" w:eastAsia="仿宋_GB2312" w:hAnsiTheme="minorEastAsia"/>
          <w:b w:val="0"/>
          <w:bCs w:val="0"/>
          <w:sz w:val="28"/>
          <w:szCs w:val="28"/>
          <w:highlight w:val="none"/>
          <w:lang w:val="en-US" w:eastAsia="zh-CN"/>
        </w:rPr>
        <w:t>条  党组织的设立及隶属关系。建立中国共产党学校委员会（总支委员会、支部委员会）（以下简称学校党委（党总支、党支部）），按照中国共产党章程的规定开展党的活动，加强党的建设。党组织关系隶属于</w:t>
      </w:r>
      <w:r>
        <w:rPr>
          <w:rFonts w:hint="eastAsia" w:ascii="仿宋_GB2312" w:eastAsia="仿宋_GB2312" w:hAnsiTheme="minorEastAsia"/>
          <w:b w:val="0"/>
          <w:bCs w:val="0"/>
          <w:sz w:val="28"/>
          <w:szCs w:val="28"/>
          <w:highlight w:val="none"/>
          <w:u w:val="single"/>
          <w:lang w:val="en-US" w:eastAsia="zh-CN"/>
        </w:rPr>
        <w:t xml:space="preserve">        </w:t>
      </w:r>
      <w:r>
        <w:rPr>
          <w:rFonts w:hint="eastAsia" w:ascii="仿宋_GB2312" w:eastAsia="仿宋_GB2312" w:hAnsiTheme="minorEastAsia"/>
          <w:b w:val="0"/>
          <w:bCs w:val="0"/>
          <w:sz w:val="28"/>
          <w:szCs w:val="28"/>
          <w:highlight w:val="none"/>
          <w:u w:val="none"/>
          <w:lang w:val="en-US" w:eastAsia="zh-CN"/>
        </w:rPr>
        <w:t>。（注：采取联合组建、挂靠组建或其他形式设立党组织的，须明确党组织机构形式及隶属关系）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第</w:t>
      </w:r>
      <w:r>
        <w:rPr>
          <w:rFonts w:hint="eastAsia" w:ascii="仿宋_GB2312" w:eastAsia="仿宋_GB2312" w:hAnsiTheme="minorEastAsia"/>
          <w:sz w:val="28"/>
          <w:szCs w:val="28"/>
          <w:highlight w:val="none"/>
        </w:rPr>
        <w:t>二十</w:t>
      </w:r>
      <w:r>
        <w:rPr>
          <w:rFonts w:hint="eastAsia" w:ascii="仿宋_GB2312" w:eastAsia="仿宋_GB2312" w:hAnsiTheme="minorEastAsia"/>
          <w:sz w:val="28"/>
          <w:szCs w:val="28"/>
          <w:highlight w:val="none"/>
          <w:lang w:eastAsia="zh-CN"/>
        </w:rPr>
        <w:t>六</w:t>
      </w:r>
      <w:r>
        <w:rPr>
          <w:rFonts w:hint="eastAsia" w:ascii="仿宋_GB2312" w:eastAsia="仿宋_GB2312" w:hAnsiTheme="minorEastAsia"/>
          <w:b w:val="0"/>
          <w:bCs w:val="0"/>
          <w:sz w:val="28"/>
          <w:szCs w:val="28"/>
          <w:highlight w:val="none"/>
          <w:lang w:val="en-US" w:eastAsia="zh-CN"/>
        </w:rPr>
        <w:t xml:space="preserve">条  </w:t>
      </w:r>
      <w:r>
        <w:rPr>
          <w:rFonts w:hint="eastAsia" w:ascii="仿宋_GB2312" w:eastAsia="仿宋_GB2312" w:hAnsiTheme="minorEastAsia"/>
          <w:b w:val="0"/>
          <w:bCs w:val="0"/>
          <w:sz w:val="28"/>
          <w:szCs w:val="28"/>
          <w:highlight w:val="none"/>
          <w:u w:val="none"/>
          <w:lang w:val="en-US" w:eastAsia="zh-CN"/>
        </w:rPr>
        <w:t>党组织的主要职责。学校党委（党总支、党支部）是党在学校中的战斗堡垒，坚持以党的政治建设为统领，把抓好思想政治工作与德育工作作为首要政治责任，全面加强学校党建工作。坚持教育必须为社会主义现代化建设服务、为人民服务，必须与生产劳动和社会实践相结合，培养德智体美劳全面发展的社会主义建设者和接班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第</w:t>
      </w:r>
      <w:r>
        <w:rPr>
          <w:rFonts w:hint="eastAsia" w:ascii="仿宋_GB2312" w:eastAsia="仿宋_GB2312" w:hAnsiTheme="minorEastAsia"/>
          <w:sz w:val="28"/>
          <w:szCs w:val="28"/>
          <w:highlight w:val="none"/>
        </w:rPr>
        <w:t>二十</w:t>
      </w:r>
      <w:r>
        <w:rPr>
          <w:rFonts w:hint="eastAsia" w:ascii="仿宋_GB2312" w:eastAsia="仿宋_GB2312" w:hAnsiTheme="minorEastAsia"/>
          <w:sz w:val="28"/>
          <w:szCs w:val="28"/>
          <w:highlight w:val="none"/>
          <w:lang w:eastAsia="zh-CN"/>
        </w:rPr>
        <w:t>七</w:t>
      </w:r>
      <w:r>
        <w:rPr>
          <w:rFonts w:hint="eastAsia" w:ascii="仿宋_GB2312" w:eastAsia="仿宋_GB2312" w:hAnsiTheme="minorEastAsia"/>
          <w:b w:val="0"/>
          <w:bCs w:val="0"/>
          <w:sz w:val="28"/>
          <w:szCs w:val="28"/>
          <w:highlight w:val="none"/>
          <w:lang w:val="en-US" w:eastAsia="zh-CN"/>
        </w:rPr>
        <w:t xml:space="preserve">条  </w:t>
      </w:r>
      <w:r>
        <w:rPr>
          <w:rFonts w:hint="eastAsia" w:ascii="仿宋_GB2312" w:eastAsia="仿宋_GB2312" w:hAnsiTheme="minorEastAsia"/>
          <w:b w:val="0"/>
          <w:bCs w:val="0"/>
          <w:sz w:val="28"/>
          <w:szCs w:val="28"/>
          <w:highlight w:val="none"/>
          <w:u w:val="none"/>
          <w:lang w:val="en-US" w:eastAsia="zh-CN"/>
        </w:rPr>
        <w:t>党组织书记的产生。学校党委（党总支、党支部）设书记1名、副书记</w:t>
      </w:r>
      <w:r>
        <w:rPr>
          <w:rFonts w:hint="eastAsia" w:ascii="仿宋_GB2312" w:eastAsia="仿宋_GB2312" w:hAnsiTheme="minorEastAsia"/>
          <w:b w:val="0"/>
          <w:bCs w:val="0"/>
          <w:sz w:val="28"/>
          <w:szCs w:val="28"/>
          <w:highlight w:val="none"/>
          <w:u w:val="single"/>
          <w:lang w:val="en-US" w:eastAsia="zh-CN"/>
        </w:rPr>
        <w:t xml:space="preserve">    </w:t>
      </w:r>
      <w:r>
        <w:rPr>
          <w:rFonts w:hint="eastAsia" w:ascii="仿宋_GB2312" w:eastAsia="仿宋_GB2312" w:hAnsiTheme="minorEastAsia"/>
          <w:b w:val="0"/>
          <w:bCs w:val="0"/>
          <w:sz w:val="28"/>
          <w:szCs w:val="28"/>
          <w:highlight w:val="none"/>
          <w:u w:val="none"/>
          <w:lang w:val="en-US" w:eastAsia="zh-CN"/>
        </w:rPr>
        <w:t>名。书记由</w:t>
      </w:r>
      <w:r>
        <w:rPr>
          <w:rFonts w:hint="eastAsia" w:ascii="仿宋_GB2312" w:eastAsia="仿宋_GB2312" w:hAnsiTheme="minorEastAsia"/>
          <w:b w:val="0"/>
          <w:bCs w:val="0"/>
          <w:sz w:val="28"/>
          <w:szCs w:val="28"/>
          <w:highlight w:val="none"/>
          <w:u w:val="single"/>
          <w:lang w:val="en-US" w:eastAsia="zh-CN"/>
        </w:rPr>
        <w:t xml:space="preserve">        </w:t>
      </w:r>
      <w:r>
        <w:rPr>
          <w:rFonts w:hint="eastAsia" w:ascii="仿宋_GB2312" w:eastAsia="仿宋_GB2312" w:hAnsiTheme="minorEastAsia"/>
          <w:b w:val="0"/>
          <w:bCs w:val="0"/>
          <w:sz w:val="28"/>
          <w:szCs w:val="28"/>
          <w:highlight w:val="none"/>
          <w:u w:val="none"/>
          <w:lang w:val="en-US" w:eastAsia="zh-CN"/>
        </w:rPr>
        <w:t>产生（注：需明确书记的产生方式是由上级党组织选派或由学校依照党章和基层组织工作条例选举产生）。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第</w:t>
      </w:r>
      <w:r>
        <w:rPr>
          <w:rFonts w:hint="eastAsia" w:ascii="仿宋_GB2312" w:eastAsia="仿宋_GB2312" w:hAnsiTheme="minorEastAsia"/>
          <w:sz w:val="28"/>
          <w:szCs w:val="28"/>
          <w:highlight w:val="none"/>
        </w:rPr>
        <w:t>二十</w:t>
      </w:r>
      <w:r>
        <w:rPr>
          <w:rFonts w:hint="eastAsia" w:ascii="仿宋_GB2312" w:eastAsia="仿宋_GB2312" w:hAnsiTheme="minorEastAsia"/>
          <w:sz w:val="28"/>
          <w:szCs w:val="28"/>
          <w:highlight w:val="none"/>
          <w:lang w:eastAsia="zh-CN"/>
        </w:rPr>
        <w:t>八</w:t>
      </w:r>
      <w:r>
        <w:rPr>
          <w:rFonts w:hint="eastAsia" w:ascii="仿宋_GB2312" w:eastAsia="仿宋_GB2312" w:hAnsiTheme="minorEastAsia"/>
          <w:b w:val="0"/>
          <w:bCs w:val="0"/>
          <w:sz w:val="28"/>
          <w:szCs w:val="28"/>
          <w:highlight w:val="none"/>
          <w:lang w:val="en-US" w:eastAsia="zh-CN"/>
        </w:rPr>
        <w:t xml:space="preserve">条  </w:t>
      </w:r>
      <w:r>
        <w:rPr>
          <w:rFonts w:hint="eastAsia" w:ascii="仿宋_GB2312" w:eastAsia="仿宋_GB2312" w:hAnsiTheme="minorEastAsia"/>
          <w:b w:val="0"/>
          <w:bCs w:val="0"/>
          <w:sz w:val="28"/>
          <w:szCs w:val="28"/>
          <w:highlight w:val="none"/>
          <w:u w:val="none"/>
          <w:lang w:val="en-US" w:eastAsia="zh-CN"/>
        </w:rPr>
        <w:t>党组织在学校法人治理结构中的地位。学校党组织班子与学校决策层、管理层“双向进入、交叉任职”，党组织领导班子成员通过法定程序进入学校决策机构、行政管理机构和监督机构，党员校长、副校长等行政机构成员可按照党的有关规定进入党组织领导班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第</w:t>
      </w:r>
      <w:r>
        <w:rPr>
          <w:rFonts w:hint="eastAsia" w:ascii="仿宋_GB2312" w:eastAsia="仿宋_GB2312" w:hAnsiTheme="minorEastAsia"/>
          <w:sz w:val="28"/>
          <w:szCs w:val="28"/>
          <w:highlight w:val="none"/>
        </w:rPr>
        <w:t>二十</w:t>
      </w:r>
      <w:r>
        <w:rPr>
          <w:rFonts w:hint="eastAsia" w:ascii="仿宋_GB2312" w:eastAsia="仿宋_GB2312" w:hAnsiTheme="minorEastAsia"/>
          <w:sz w:val="28"/>
          <w:szCs w:val="28"/>
          <w:highlight w:val="none"/>
          <w:lang w:eastAsia="zh-CN"/>
        </w:rPr>
        <w:t>九</w:t>
      </w:r>
      <w:r>
        <w:rPr>
          <w:rFonts w:hint="eastAsia" w:ascii="仿宋_GB2312" w:eastAsia="仿宋_GB2312" w:hAnsiTheme="minorEastAsia"/>
          <w:b w:val="0"/>
          <w:bCs w:val="0"/>
          <w:sz w:val="28"/>
          <w:szCs w:val="28"/>
          <w:highlight w:val="none"/>
          <w:lang w:val="en-US" w:eastAsia="zh-CN"/>
        </w:rPr>
        <w:t xml:space="preserve">条  </w:t>
      </w:r>
      <w:r>
        <w:rPr>
          <w:rFonts w:hint="eastAsia" w:ascii="仿宋_GB2312" w:eastAsia="仿宋_GB2312" w:hAnsiTheme="minorEastAsia"/>
          <w:b w:val="0"/>
          <w:bCs w:val="0"/>
          <w:sz w:val="28"/>
          <w:szCs w:val="28"/>
          <w:highlight w:val="none"/>
          <w:u w:val="none"/>
          <w:lang w:val="en-US" w:eastAsia="zh-CN"/>
        </w:rPr>
        <w:t>党组织参与决策和监督。建立健全党组织参与决策和监督制度。涉及党的建设、思想政治工作和德育工作等事项，由学校党委（党总支、党支部）会议研究决定；涉及学校发展规划、重要改革、人事安排和师生员工切身利益等重大事项，学校党委（党总支、党支部）参与讨论研究，经党组织会议研究同意后再提交理事会（董事会）作出决定；涉及教师引进、课程建设、教材选用、学术活动、对外交流等事项，学校党委（党总支、党支部）把好政治关。建立健全学校党委（党总支、党支部）与理事会（董事会）、监事会日常沟通协商制度，以及学校党委（党总支、党支部）与行政领导班子联席会议制度；强化学校党委（党总支、党支部）对学校重要决策实施的监督，定期组织党员、教职工代表等听取校长工作报告以及学校重大事项情况通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color w:val="auto"/>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 xml:space="preserve">第三十条  </w:t>
      </w:r>
      <w:r>
        <w:rPr>
          <w:rFonts w:hint="eastAsia" w:ascii="仿宋_GB2312" w:eastAsia="仿宋_GB2312" w:hAnsiTheme="minorEastAsia"/>
          <w:b w:val="0"/>
          <w:bCs w:val="0"/>
          <w:sz w:val="28"/>
          <w:szCs w:val="28"/>
          <w:highlight w:val="none"/>
          <w:u w:val="none"/>
          <w:lang w:val="en-US" w:eastAsia="zh-CN"/>
        </w:rPr>
        <w:t>党组织机构设置。</w:t>
      </w:r>
      <w:r>
        <w:rPr>
          <w:rFonts w:hint="eastAsia" w:ascii="仿宋_GB2312" w:eastAsia="仿宋_GB2312" w:hAnsiTheme="minorEastAsia"/>
          <w:b w:val="0"/>
          <w:bCs w:val="0"/>
          <w:color w:val="auto"/>
          <w:sz w:val="28"/>
          <w:szCs w:val="28"/>
          <w:highlight w:val="none"/>
          <w:u w:val="none"/>
          <w:lang w:val="en-US" w:eastAsia="zh-CN"/>
        </w:rPr>
        <w:t>落实“支部建在连上”要求，根据工作需要，把学校基层党组织建在教育教学和行政管理工作一线，推动学校内设机构、分校（校区）和年级组、学科组（教研组、备课组）等育人基本单元建设与基层党组织设置同步规范、同步优化，监督党的教育方针贯彻落实，巩固马克思主义在学校意识形态领域的指导地位，加强思想政治引领，筑牢师生理想信念根基，保证教学科研管理等各项任务完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第</w:t>
      </w:r>
      <w:r>
        <w:rPr>
          <w:rFonts w:hint="eastAsia" w:ascii="仿宋_GB2312" w:eastAsia="仿宋_GB2312" w:hAnsiTheme="minorEastAsia"/>
          <w:sz w:val="28"/>
          <w:szCs w:val="28"/>
          <w:highlight w:val="none"/>
          <w:lang w:eastAsia="zh-CN"/>
        </w:rPr>
        <w:t>三十一</w:t>
      </w:r>
      <w:r>
        <w:rPr>
          <w:rFonts w:hint="eastAsia" w:ascii="仿宋_GB2312" w:eastAsia="仿宋_GB2312" w:hAnsiTheme="minorEastAsia"/>
          <w:b w:val="0"/>
          <w:bCs w:val="0"/>
          <w:sz w:val="28"/>
          <w:szCs w:val="28"/>
          <w:highlight w:val="none"/>
          <w:lang w:val="en-US" w:eastAsia="zh-CN"/>
        </w:rPr>
        <w:t xml:space="preserve">条  </w:t>
      </w:r>
      <w:r>
        <w:rPr>
          <w:rFonts w:hint="eastAsia" w:ascii="仿宋_GB2312" w:eastAsia="仿宋_GB2312" w:hAnsiTheme="minorEastAsia"/>
          <w:b w:val="0"/>
          <w:bCs w:val="0"/>
          <w:sz w:val="28"/>
          <w:szCs w:val="28"/>
          <w:highlight w:val="none"/>
          <w:u w:val="none"/>
          <w:lang w:val="en-US" w:eastAsia="zh-CN"/>
        </w:rPr>
        <w:t>党员发展和教育管理。加强党员队伍建设。做好发展党员工作，严格党的组织生活，规范党员组织关系管理，从严教育管理党员。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eastAsia="仿宋_GB2312" w:hAnsiTheme="minorEastAsia"/>
          <w:b w:val="0"/>
          <w:bCs w:val="0"/>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 xml:space="preserve">第三十二条  </w:t>
      </w:r>
      <w:r>
        <w:rPr>
          <w:rFonts w:hint="eastAsia" w:ascii="仿宋_GB2312" w:eastAsia="仿宋_GB2312" w:hAnsiTheme="minorEastAsia"/>
          <w:b w:val="0"/>
          <w:bCs w:val="0"/>
          <w:sz w:val="28"/>
          <w:szCs w:val="28"/>
          <w:highlight w:val="none"/>
          <w:u w:val="none"/>
          <w:lang w:val="en-US" w:eastAsia="zh-CN"/>
        </w:rPr>
        <w:t>思想政治教育和意识形态工作。加强思想政治教育和意识形态工作。学校党委（党总支、党支部）领导学校思想政治工作，推动习近平新时代中国特色社会主义思想进校园进课堂进头脑，抓好学生德育工作，把思想政治教育融入学生学习生活各环节，促进全员全过程全方位育人，巩固学校思想文化和意识形态阵地。重视师德师风建设，加强思想政治工作队伍建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default" w:ascii="仿宋_GB2312" w:eastAsia="仿宋_GB2312" w:hAnsiTheme="minorEastAsia"/>
          <w:sz w:val="28"/>
          <w:szCs w:val="28"/>
          <w:highlight w:val="none"/>
          <w:u w:val="none"/>
          <w:lang w:val="en-US" w:eastAsia="zh-CN"/>
        </w:rPr>
      </w:pPr>
      <w:r>
        <w:rPr>
          <w:rFonts w:hint="eastAsia" w:ascii="仿宋_GB2312" w:eastAsia="仿宋_GB2312" w:hAnsiTheme="minorEastAsia"/>
          <w:b w:val="0"/>
          <w:bCs w:val="0"/>
          <w:sz w:val="28"/>
          <w:szCs w:val="28"/>
          <w:highlight w:val="none"/>
          <w:lang w:val="en-US" w:eastAsia="zh-CN"/>
        </w:rPr>
        <w:t>第</w:t>
      </w:r>
      <w:r>
        <w:rPr>
          <w:rFonts w:hint="eastAsia" w:ascii="仿宋_GB2312" w:eastAsia="仿宋_GB2312" w:hAnsiTheme="minorEastAsia"/>
          <w:sz w:val="28"/>
          <w:szCs w:val="28"/>
          <w:highlight w:val="none"/>
          <w:lang w:eastAsia="zh-CN"/>
        </w:rPr>
        <w:t>三十三</w:t>
      </w:r>
      <w:r>
        <w:rPr>
          <w:rFonts w:hint="eastAsia" w:ascii="仿宋_GB2312" w:eastAsia="仿宋_GB2312" w:hAnsiTheme="minorEastAsia"/>
          <w:b w:val="0"/>
          <w:bCs w:val="0"/>
          <w:sz w:val="28"/>
          <w:szCs w:val="28"/>
          <w:highlight w:val="none"/>
          <w:lang w:val="en-US" w:eastAsia="zh-CN"/>
        </w:rPr>
        <w:t xml:space="preserve">条  </w:t>
      </w:r>
      <w:r>
        <w:rPr>
          <w:rFonts w:hint="eastAsia" w:ascii="仿宋_GB2312" w:eastAsia="仿宋_GB2312" w:hAnsiTheme="minorEastAsia"/>
          <w:b w:val="0"/>
          <w:bCs w:val="0"/>
          <w:sz w:val="28"/>
          <w:szCs w:val="28"/>
          <w:highlight w:val="none"/>
          <w:u w:val="none"/>
          <w:lang w:val="en-US" w:eastAsia="zh-CN"/>
        </w:rPr>
        <w:t>党建工作保障。健全党的工作部门，设立</w:t>
      </w:r>
      <w:r>
        <w:rPr>
          <w:rFonts w:hint="eastAsia" w:ascii="仿宋_GB2312" w:eastAsia="仿宋_GB2312" w:hAnsiTheme="minorEastAsia"/>
          <w:b w:val="0"/>
          <w:bCs w:val="0"/>
          <w:sz w:val="28"/>
          <w:szCs w:val="28"/>
          <w:highlight w:val="none"/>
          <w:u w:val="single"/>
          <w:lang w:val="en-US" w:eastAsia="zh-CN"/>
        </w:rPr>
        <w:t xml:space="preserve">        </w:t>
      </w:r>
      <w:r>
        <w:rPr>
          <w:rFonts w:hint="eastAsia" w:ascii="仿宋_GB2312" w:eastAsia="仿宋_GB2312" w:hAnsiTheme="minorEastAsia"/>
          <w:b w:val="0"/>
          <w:bCs w:val="0"/>
          <w:sz w:val="28"/>
          <w:szCs w:val="28"/>
          <w:highlight w:val="none"/>
          <w:u w:val="none"/>
          <w:lang w:val="en-US" w:eastAsia="zh-CN"/>
        </w:rPr>
        <w:t>（部门），配备专兼职党务工作人员，从事党的组织、宣传、纪检等方面工作。落实党建经费、活动场所等方面的保障机制，</w:t>
      </w:r>
      <w:r>
        <w:rPr>
          <w:rFonts w:hint="eastAsia" w:ascii="仿宋_GB2312" w:eastAsia="仿宋_GB2312" w:hAnsiTheme="minorEastAsia"/>
          <w:sz w:val="28"/>
          <w:szCs w:val="28"/>
          <w:highlight w:val="none"/>
          <w:u w:val="none"/>
          <w:lang w:val="en-US" w:eastAsia="zh-CN"/>
        </w:rPr>
        <w:t>党组织活动经费列入学校年度经费预算。</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jc w:val="left"/>
        <w:textAlignment w:val="auto"/>
        <w:rPr>
          <w:rFonts w:hint="default" w:ascii="仿宋_GB2312" w:eastAsia="仿宋_GB2312" w:hAnsiTheme="minorEastAsia"/>
          <w:sz w:val="28"/>
          <w:szCs w:val="28"/>
          <w:highlight w:val="none"/>
          <w:u w:val="none"/>
          <w:lang w:val="en-US" w:eastAsia="zh-CN"/>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highlight w:val="none"/>
        </w:rPr>
      </w:pPr>
      <w:r>
        <w:rPr>
          <w:rFonts w:hint="eastAsia" w:ascii="仿宋_GB2312" w:eastAsia="仿宋_GB2312" w:hAnsiTheme="minorEastAsia"/>
          <w:b/>
          <w:sz w:val="28"/>
          <w:szCs w:val="28"/>
          <w:highlight w:val="none"/>
        </w:rPr>
        <w:t>第五章</w:t>
      </w:r>
      <w:r>
        <w:rPr>
          <w:rFonts w:hint="eastAsia" w:ascii="仿宋_GB2312" w:eastAsia="仿宋_GB2312" w:hAnsiTheme="minorEastAsia"/>
          <w:b/>
          <w:sz w:val="28"/>
          <w:szCs w:val="28"/>
          <w:highlight w:val="none"/>
          <w:lang w:val="en-US" w:eastAsia="zh-CN"/>
        </w:rPr>
        <w:t xml:space="preserve">   </w:t>
      </w:r>
      <w:r>
        <w:rPr>
          <w:rFonts w:hint="eastAsia" w:ascii="仿宋_GB2312" w:eastAsia="仿宋_GB2312" w:hAnsiTheme="minorEastAsia"/>
          <w:b/>
          <w:sz w:val="28"/>
          <w:szCs w:val="28"/>
          <w:highlight w:val="none"/>
        </w:rPr>
        <w:t>组织管理</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highlight w:val="none"/>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三十四</w:t>
      </w:r>
      <w:r>
        <w:rPr>
          <w:rFonts w:hint="eastAsia" w:ascii="仿宋_GB2312" w:eastAsia="仿宋_GB2312" w:hAnsiTheme="minorEastAsia"/>
          <w:sz w:val="28"/>
          <w:szCs w:val="28"/>
        </w:rPr>
        <w:t>条</w:t>
      </w:r>
      <w:r>
        <w:rPr>
          <w:rFonts w:hint="eastAsia" w:ascii="仿宋_GB2312" w:eastAsia="仿宋_GB2312" w:hAnsiTheme="minorEastAsia"/>
          <w:sz w:val="28"/>
          <w:szCs w:val="28"/>
        </w:rPr>
        <w:tab/>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依法设立董事会（</w:t>
      </w:r>
      <w:r>
        <w:rPr>
          <w:rFonts w:hint="eastAsia" w:ascii="仿宋_GB2312" w:eastAsia="仿宋_GB2312" w:hAnsiTheme="minorEastAsia"/>
          <w:sz w:val="28"/>
          <w:szCs w:val="28"/>
          <w:lang w:eastAsia="zh-CN"/>
        </w:rPr>
        <w:t>注：</w:t>
      </w:r>
      <w:r>
        <w:rPr>
          <w:rFonts w:hint="eastAsia" w:ascii="仿宋_GB2312" w:eastAsia="仿宋_GB2312" w:hAnsiTheme="minorEastAsia"/>
          <w:sz w:val="28"/>
          <w:szCs w:val="28"/>
        </w:rPr>
        <w:t>或理事会或决策委员会等其他</w:t>
      </w:r>
      <w:r>
        <w:rPr>
          <w:rFonts w:hint="eastAsia" w:ascii="仿宋_GB2312" w:eastAsia="仿宋_GB2312" w:hAnsiTheme="minorEastAsia"/>
          <w:sz w:val="28"/>
          <w:szCs w:val="28"/>
          <w:lang w:eastAsia="zh-CN"/>
        </w:rPr>
        <w:t>形式</w:t>
      </w:r>
      <w:r>
        <w:rPr>
          <w:rFonts w:hint="eastAsia" w:ascii="仿宋_GB2312" w:eastAsia="仿宋_GB2312" w:hAnsiTheme="minorEastAsia"/>
          <w:sz w:val="28"/>
          <w:szCs w:val="28"/>
        </w:rPr>
        <w:t>决策机构，以下名称应与此统一），董事会是学校的决策机构，首届董事会成员由举办者推选产生。董事会成员为</w:t>
      </w:r>
      <w:r>
        <w:rPr>
          <w:rFonts w:hint="eastAsia" w:ascii="仿宋_GB2312" w:eastAsia="仿宋_GB2312" w:hAnsiTheme="minorEastAsia"/>
          <w:sz w:val="28"/>
          <w:szCs w:val="28"/>
          <w:lang w:val="en-US" w:eastAsia="zh-CN"/>
        </w:rPr>
        <w:t>*人（注：</w:t>
      </w:r>
      <w:r>
        <w:rPr>
          <w:rFonts w:hint="eastAsia" w:ascii="仿宋_GB2312" w:eastAsia="仿宋_GB2312" w:hAnsiTheme="minorEastAsia"/>
          <w:sz w:val="28"/>
          <w:szCs w:val="28"/>
        </w:rPr>
        <w:t>5人以上单数</w:t>
      </w:r>
      <w:r>
        <w:rPr>
          <w:rFonts w:hint="eastAsia" w:ascii="仿宋_GB2312" w:eastAsia="仿宋_GB2312" w:hAnsiTheme="minorEastAsia"/>
          <w:sz w:val="28"/>
          <w:szCs w:val="28"/>
          <w:lang w:val="en-US" w:eastAsia="zh-CN"/>
        </w:rPr>
        <w:t>）</w:t>
      </w:r>
      <w:r>
        <w:rPr>
          <w:rFonts w:hint="eastAsia" w:ascii="仿宋_GB2312" w:eastAsia="仿宋_GB2312" w:hAnsiTheme="minorEastAsia"/>
          <w:sz w:val="28"/>
          <w:szCs w:val="28"/>
        </w:rPr>
        <w:t>，由举办者或者其代表、校长、党组织负责人、教职工代表</w:t>
      </w:r>
      <w:r>
        <w:rPr>
          <w:rFonts w:hint="eastAsia" w:ascii="仿宋_GB2312" w:eastAsia="仿宋_GB2312" w:hAnsiTheme="minorEastAsia"/>
          <w:sz w:val="28"/>
          <w:szCs w:val="28"/>
          <w:lang w:eastAsia="zh-CN"/>
        </w:rPr>
        <w:t>、朝阳区教育委员会委派的代表（注：实施义务教育的民办学校决策机构成员，应当有审批机关委派的代表）</w:t>
      </w:r>
      <w:r>
        <w:rPr>
          <w:rFonts w:hint="eastAsia" w:ascii="仿宋_GB2312" w:eastAsia="仿宋_GB2312" w:hAnsiTheme="minorEastAsia"/>
          <w:sz w:val="28"/>
          <w:szCs w:val="28"/>
        </w:rPr>
        <w:t>等人员组成</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其中三分之一以上董事应具有五年以上教学或</w:t>
      </w:r>
      <w:r>
        <w:rPr>
          <w:rFonts w:hint="eastAsia" w:ascii="仿宋_GB2312" w:eastAsia="仿宋_GB2312" w:hAnsiTheme="minorEastAsia"/>
          <w:sz w:val="28"/>
          <w:szCs w:val="28"/>
          <w:highlight w:val="none"/>
        </w:rPr>
        <w:t>教育管理实践</w:t>
      </w:r>
      <w:r>
        <w:rPr>
          <w:rFonts w:hint="eastAsia" w:ascii="仿宋_GB2312" w:eastAsia="仿宋_GB2312" w:hAnsiTheme="minorEastAsia"/>
          <w:sz w:val="28"/>
          <w:szCs w:val="28"/>
          <w:highlight w:val="none"/>
          <w:lang w:eastAsia="zh-CN"/>
        </w:rPr>
        <w:t>经验</w:t>
      </w:r>
      <w:r>
        <w:rPr>
          <w:rFonts w:hint="eastAsia" w:ascii="仿宋_GB2312" w:eastAsia="仿宋_GB2312" w:hAnsiTheme="minorEastAsia"/>
          <w:sz w:val="28"/>
          <w:szCs w:val="28"/>
          <w:highlight w:val="none"/>
        </w:rPr>
        <w:t xml:space="preserve">。 </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rPr>
        <w:t>教职工代表</w:t>
      </w:r>
      <w:r>
        <w:rPr>
          <w:rFonts w:hint="eastAsia" w:ascii="仿宋_GB2312" w:eastAsia="仿宋_GB2312" w:hAnsiTheme="minorEastAsia"/>
          <w:sz w:val="28"/>
          <w:szCs w:val="28"/>
          <w:lang w:eastAsia="zh-CN"/>
        </w:rPr>
        <w:t>由学校教职工代表大会</w:t>
      </w:r>
      <w:r>
        <w:rPr>
          <w:rFonts w:hint="eastAsia" w:ascii="仿宋_GB2312" w:eastAsia="仿宋_GB2312" w:hAnsiTheme="minorEastAsia"/>
          <w:sz w:val="28"/>
          <w:szCs w:val="28"/>
          <w:lang w:val="en-US" w:eastAsia="zh-CN"/>
        </w:rPr>
        <w:t>/</w:t>
      </w:r>
      <w:r>
        <w:rPr>
          <w:rFonts w:hint="eastAsia" w:ascii="仿宋_GB2312" w:eastAsia="仿宋_GB2312" w:hAnsiTheme="minorEastAsia"/>
          <w:sz w:val="28"/>
          <w:szCs w:val="28"/>
          <w:lang w:eastAsia="zh-CN"/>
        </w:rPr>
        <w:t>学校教职工大会推选产生。</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董事每届任期</w:t>
      </w:r>
      <w:r>
        <w:rPr>
          <w:rFonts w:hint="eastAsia" w:ascii="仿宋_GB2312" w:eastAsia="仿宋_GB2312" w:hAnsiTheme="minorEastAsia"/>
          <w:sz w:val="28"/>
          <w:szCs w:val="28"/>
          <w:highlight w:val="none"/>
          <w:lang w:val="en-US" w:eastAsia="zh-CN"/>
        </w:rPr>
        <w:t>**</w:t>
      </w:r>
      <w:r>
        <w:rPr>
          <w:rFonts w:hint="eastAsia" w:ascii="仿宋_GB2312" w:eastAsia="仿宋_GB2312" w:hAnsiTheme="minorEastAsia"/>
          <w:sz w:val="28"/>
          <w:szCs w:val="28"/>
          <w:highlight w:val="none"/>
        </w:rPr>
        <w:t>年，任期届满，连选可以连任。</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lang w:eastAsia="zh-CN"/>
        </w:rPr>
        <w:t>三十五</w:t>
      </w:r>
      <w:r>
        <w:rPr>
          <w:rFonts w:hint="eastAsia" w:ascii="仿宋_GB2312" w:eastAsia="仿宋_GB2312" w:hAnsiTheme="minorEastAsia"/>
          <w:sz w:val="28"/>
          <w:szCs w:val="28"/>
          <w:highlight w:val="none"/>
        </w:rPr>
        <w:t>条</w:t>
      </w:r>
      <w:r>
        <w:rPr>
          <w:rFonts w:hint="eastAsia" w:ascii="仿宋_GB2312" w:eastAsia="仿宋_GB2312" w:hAnsiTheme="minorEastAsia"/>
          <w:sz w:val="28"/>
          <w:szCs w:val="28"/>
          <w:highlight w:val="none"/>
        </w:rPr>
        <w:tab/>
      </w:r>
      <w:r>
        <w:rPr>
          <w:rFonts w:hint="eastAsia" w:ascii="仿宋_GB2312" w:eastAsia="仿宋_GB2312" w:hAnsiTheme="minorEastAsia"/>
          <w:sz w:val="28"/>
          <w:szCs w:val="28"/>
          <w:highlight w:val="none"/>
        </w:rPr>
        <w:t xml:space="preserve"> 董事会行使下列职权：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（一）</w:t>
      </w:r>
      <w:r>
        <w:rPr>
          <w:rFonts w:hint="eastAsia" w:ascii="仿宋_GB2312" w:eastAsia="仿宋_GB2312" w:hAnsiTheme="minorEastAsia"/>
          <w:sz w:val="28"/>
          <w:szCs w:val="28"/>
          <w:highlight w:val="none"/>
          <w:lang w:eastAsia="zh-CN"/>
        </w:rPr>
        <w:t>变更举办者；</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highlight w:val="yellow"/>
          <w:lang w:eastAsia="zh-CN"/>
        </w:rPr>
      </w:pPr>
      <w:r>
        <w:rPr>
          <w:rFonts w:hint="eastAsia" w:ascii="仿宋_GB2312" w:eastAsia="仿宋_GB2312" w:hAnsiTheme="minorEastAsia"/>
          <w:sz w:val="28"/>
          <w:szCs w:val="28"/>
          <w:highlight w:val="none"/>
        </w:rPr>
        <w:t>（二）聘任和解聘校长；</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（三）修改学校章程和制定学校的规章制度；</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（四）制定发展规划，批准年度工作计划；</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（五）筹集办学经费，审核预算、决算；</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（六）决定教职工的编制定额和工资标准；</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（七）批准学校内部组织机构设置方案；</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eastAsia="zh-CN"/>
        </w:rPr>
        <w:t>八</w:t>
      </w:r>
      <w:r>
        <w:rPr>
          <w:rFonts w:hint="eastAsia" w:ascii="仿宋_GB2312" w:eastAsia="仿宋_GB2312" w:hAnsiTheme="minorEastAsia"/>
          <w:sz w:val="28"/>
          <w:szCs w:val="28"/>
          <w:highlight w:val="none"/>
        </w:rPr>
        <w:t>）决定学校的分立、合并、终止事宜；</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eastAsia="zh-CN"/>
        </w:rPr>
        <w:t>九</w:t>
      </w:r>
      <w:r>
        <w:rPr>
          <w:rFonts w:hint="eastAsia" w:ascii="仿宋_GB2312" w:eastAsia="仿宋_GB2312" w:hAnsiTheme="minorEastAsia"/>
          <w:sz w:val="28"/>
          <w:szCs w:val="28"/>
          <w:highlight w:val="none"/>
        </w:rPr>
        <w:t>）决定其他重大事项。</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lang w:eastAsia="zh-CN"/>
        </w:rPr>
        <w:t>三十六</w:t>
      </w:r>
      <w:r>
        <w:rPr>
          <w:rFonts w:hint="eastAsia" w:ascii="仿宋_GB2312" w:eastAsia="仿宋_GB2312" w:hAnsiTheme="minorEastAsia"/>
          <w:sz w:val="28"/>
          <w:szCs w:val="28"/>
          <w:highlight w:val="none"/>
        </w:rPr>
        <w:t>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董事会的首次会议由举办者召集和主持。董事会成员平等行使表决权。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lang w:eastAsia="zh-CN"/>
        </w:rPr>
        <w:t>三十七</w:t>
      </w:r>
      <w:r>
        <w:rPr>
          <w:rFonts w:hint="eastAsia" w:ascii="仿宋_GB2312" w:eastAsia="仿宋_GB2312" w:hAnsiTheme="minorEastAsia"/>
          <w:sz w:val="28"/>
          <w:szCs w:val="28"/>
          <w:highlight w:val="none"/>
        </w:rPr>
        <w:t>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董事会每年至少召开</w:t>
      </w:r>
      <w:r>
        <w:rPr>
          <w:rFonts w:hint="eastAsia" w:ascii="仿宋_GB2312" w:eastAsia="仿宋_GB2312" w:hAnsiTheme="minorEastAsia"/>
          <w:sz w:val="28"/>
          <w:szCs w:val="28"/>
          <w:highlight w:val="none"/>
          <w:lang w:val="en-US" w:eastAsia="zh-CN"/>
        </w:rPr>
        <w:t>2</w:t>
      </w:r>
      <w:r>
        <w:rPr>
          <w:rFonts w:hint="eastAsia" w:ascii="仿宋_GB2312" w:eastAsia="仿宋_GB2312" w:hAnsiTheme="minorEastAsia"/>
          <w:sz w:val="28"/>
          <w:szCs w:val="28"/>
          <w:highlight w:val="none"/>
        </w:rPr>
        <w:t>次会议，有下列情形之一的召开董事会议。</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（一）董事长认为必要时；</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（二）三分之一以上董事联名提议时。</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第三十</w:t>
      </w:r>
      <w:r>
        <w:rPr>
          <w:rFonts w:hint="eastAsia" w:ascii="仿宋_GB2312" w:eastAsia="仿宋_GB2312" w:hAnsiTheme="minorEastAsia"/>
          <w:sz w:val="28"/>
          <w:szCs w:val="28"/>
          <w:highlight w:val="none"/>
          <w:lang w:eastAsia="zh-CN"/>
        </w:rPr>
        <w:t>八</w:t>
      </w:r>
      <w:r>
        <w:rPr>
          <w:rFonts w:hint="eastAsia" w:ascii="仿宋_GB2312" w:eastAsia="仿宋_GB2312" w:hAnsiTheme="minorEastAsia"/>
          <w:sz w:val="28"/>
          <w:szCs w:val="28"/>
          <w:highlight w:val="none"/>
        </w:rPr>
        <w:t xml:space="preserve">条 </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董事会设董事长1名，董事长由全体董事三分之二以上选举产生和更换。</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i w:val="0"/>
          <w:iCs/>
          <w:sz w:val="28"/>
          <w:szCs w:val="28"/>
          <w:highlight w:val="none"/>
        </w:rPr>
      </w:pPr>
      <w:r>
        <w:rPr>
          <w:rFonts w:hint="eastAsia" w:ascii="仿宋_GB2312" w:eastAsia="仿宋_GB2312" w:hAnsiTheme="minorEastAsia"/>
          <w:sz w:val="28"/>
          <w:szCs w:val="28"/>
          <w:highlight w:val="none"/>
        </w:rPr>
        <w:t>第三十</w:t>
      </w:r>
      <w:r>
        <w:rPr>
          <w:rFonts w:hint="eastAsia" w:ascii="仿宋_GB2312" w:eastAsia="仿宋_GB2312" w:hAnsiTheme="minorEastAsia"/>
          <w:sz w:val="28"/>
          <w:szCs w:val="28"/>
          <w:highlight w:val="none"/>
          <w:lang w:eastAsia="zh-CN"/>
        </w:rPr>
        <w:t>九</w:t>
      </w:r>
      <w:r>
        <w:rPr>
          <w:rFonts w:hint="eastAsia" w:ascii="仿宋_GB2312" w:eastAsia="仿宋_GB2312" w:hAnsiTheme="minorEastAsia"/>
          <w:sz w:val="28"/>
          <w:szCs w:val="28"/>
          <w:highlight w:val="none"/>
        </w:rPr>
        <w:t>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董事会董事长每届任期</w:t>
      </w:r>
      <w:r>
        <w:rPr>
          <w:rFonts w:hint="eastAsia" w:ascii="仿宋_GB2312" w:eastAsia="仿宋_GB2312" w:hAnsiTheme="minorEastAsia"/>
          <w:sz w:val="28"/>
          <w:szCs w:val="28"/>
          <w:highlight w:val="none"/>
          <w:u w:val="none"/>
          <w:lang w:val="en-US" w:eastAsia="zh-CN"/>
        </w:rPr>
        <w:t>**</w:t>
      </w:r>
      <w:r>
        <w:rPr>
          <w:rFonts w:hint="eastAsia" w:ascii="仿宋_GB2312" w:eastAsia="仿宋_GB2312" w:hAnsiTheme="minorEastAsia"/>
          <w:sz w:val="28"/>
          <w:szCs w:val="28"/>
          <w:highlight w:val="none"/>
        </w:rPr>
        <w:t>年</w:t>
      </w:r>
      <w:r>
        <w:rPr>
          <w:rFonts w:hint="eastAsia" w:ascii="仿宋_GB2312" w:eastAsia="仿宋_GB2312" w:hAnsiTheme="minorEastAsia"/>
          <w:i w:val="0"/>
          <w:iCs/>
          <w:sz w:val="28"/>
          <w:szCs w:val="28"/>
          <w:highlight w:val="none"/>
        </w:rPr>
        <w:t>（注</w:t>
      </w:r>
      <w:r>
        <w:rPr>
          <w:rFonts w:hint="eastAsia" w:ascii="仿宋_GB2312" w:eastAsia="仿宋_GB2312" w:hAnsiTheme="minorEastAsia"/>
          <w:i w:val="0"/>
          <w:iCs/>
          <w:sz w:val="28"/>
          <w:szCs w:val="28"/>
          <w:highlight w:val="none"/>
          <w:lang w:eastAsia="zh-CN"/>
        </w:rPr>
        <w:t>：</w:t>
      </w:r>
      <w:r>
        <w:rPr>
          <w:rFonts w:ascii="仿宋_GB2312" w:eastAsia="仿宋_GB2312" w:hAnsiTheme="minorEastAsia"/>
          <w:i w:val="0"/>
          <w:iCs/>
          <w:sz w:val="28"/>
          <w:szCs w:val="28"/>
          <w:highlight w:val="none"/>
        </w:rPr>
        <w:t>不超过三年，董事与董事长任期一致</w:t>
      </w:r>
      <w:r>
        <w:rPr>
          <w:rFonts w:hint="eastAsia" w:ascii="仿宋_GB2312" w:eastAsia="仿宋_GB2312" w:hAnsiTheme="minorEastAsia"/>
          <w:i w:val="0"/>
          <w:iCs/>
          <w:sz w:val="28"/>
          <w:szCs w:val="28"/>
          <w:highlight w:val="none"/>
        </w:rPr>
        <w:t>），任期届满</w:t>
      </w:r>
      <w:r>
        <w:rPr>
          <w:rFonts w:hint="eastAsia" w:ascii="仿宋_GB2312" w:eastAsia="仿宋_GB2312" w:hAnsiTheme="minorEastAsia"/>
          <w:i w:val="0"/>
          <w:iCs/>
          <w:sz w:val="28"/>
          <w:szCs w:val="28"/>
          <w:highlight w:val="none"/>
          <w:lang w:eastAsia="zh-CN"/>
        </w:rPr>
        <w:t>，</w:t>
      </w:r>
      <w:r>
        <w:rPr>
          <w:rFonts w:hint="eastAsia" w:ascii="仿宋_GB2312" w:eastAsia="仿宋_GB2312" w:hAnsiTheme="minorEastAsia"/>
          <w:i w:val="0"/>
          <w:iCs/>
          <w:sz w:val="28"/>
          <w:szCs w:val="28"/>
          <w:highlight w:val="none"/>
        </w:rPr>
        <w:t>连选</w:t>
      </w:r>
      <w:r>
        <w:rPr>
          <w:rFonts w:hint="eastAsia" w:ascii="仿宋_GB2312" w:eastAsia="仿宋_GB2312" w:hAnsiTheme="minorEastAsia"/>
          <w:i w:val="0"/>
          <w:iCs/>
          <w:sz w:val="28"/>
          <w:szCs w:val="28"/>
          <w:highlight w:val="none"/>
          <w:lang w:eastAsia="zh-CN"/>
        </w:rPr>
        <w:t>可以</w:t>
      </w:r>
      <w:r>
        <w:rPr>
          <w:rFonts w:hint="eastAsia" w:ascii="仿宋_GB2312" w:eastAsia="仿宋_GB2312" w:hAnsiTheme="minorEastAsia"/>
          <w:i w:val="0"/>
          <w:iCs/>
          <w:sz w:val="28"/>
          <w:szCs w:val="28"/>
          <w:highlight w:val="none"/>
        </w:rPr>
        <w:t>连任。</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第</w:t>
      </w:r>
      <w:r>
        <w:rPr>
          <w:rFonts w:hint="eastAsia" w:ascii="仿宋_GB2312" w:eastAsia="仿宋_GB2312" w:hAnsiTheme="minorEastAsia"/>
          <w:sz w:val="28"/>
          <w:szCs w:val="28"/>
          <w:highlight w:val="none"/>
          <w:lang w:eastAsia="zh-CN"/>
        </w:rPr>
        <w:t>四十</w:t>
      </w:r>
      <w:r>
        <w:rPr>
          <w:rFonts w:hint="eastAsia" w:ascii="仿宋_GB2312" w:eastAsia="仿宋_GB2312" w:hAnsiTheme="minorEastAsia"/>
          <w:sz w:val="28"/>
          <w:szCs w:val="28"/>
          <w:highlight w:val="none"/>
        </w:rPr>
        <w:t>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董事长行使下列职权：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（一）召集和主持董事会议；</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（二）检查董事会决议的实施情况；</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（三）向董事会报告工作；</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highlight w:val="none"/>
        </w:rPr>
        <w:t>（四）法律、法规和</w:t>
      </w:r>
      <w:r>
        <w:rPr>
          <w:rFonts w:hint="eastAsia" w:ascii="仿宋_GB2312" w:eastAsia="仿宋_GB2312" w:hAnsiTheme="minorEastAsia"/>
          <w:sz w:val="28"/>
          <w:szCs w:val="28"/>
          <w:highlight w:val="none"/>
          <w:lang w:eastAsia="zh-CN"/>
        </w:rPr>
        <w:t>本</w:t>
      </w:r>
      <w:r>
        <w:rPr>
          <w:rFonts w:hint="eastAsia" w:ascii="仿宋_GB2312" w:eastAsia="仿宋_GB2312" w:hAnsiTheme="minorEastAsia"/>
          <w:sz w:val="28"/>
          <w:szCs w:val="28"/>
          <w:highlight w:val="none"/>
        </w:rPr>
        <w:t>章程</w:t>
      </w:r>
      <w:r>
        <w:rPr>
          <w:rFonts w:hint="eastAsia" w:ascii="仿宋_GB2312" w:eastAsia="仿宋_GB2312" w:hAnsiTheme="minorEastAsia"/>
          <w:sz w:val="28"/>
          <w:szCs w:val="28"/>
        </w:rPr>
        <w:t>规定的其他权利。</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highlight w:val="none"/>
          <w:lang w:eastAsia="zh-CN"/>
        </w:rPr>
        <w:t>四十一</w:t>
      </w:r>
      <w:r>
        <w:rPr>
          <w:rFonts w:hint="eastAsia" w:ascii="仿宋_GB2312" w:eastAsia="仿宋_GB2312" w:hAnsiTheme="minorEastAsia"/>
          <w:sz w:val="28"/>
          <w:szCs w:val="28"/>
        </w:rPr>
        <w:t xml:space="preserve">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召开董事会议，董事长指定的人员</w:t>
      </w:r>
      <w:r>
        <w:rPr>
          <w:rFonts w:hint="eastAsia" w:ascii="仿宋_GB2312" w:eastAsia="仿宋_GB2312" w:hAnsiTheme="minorEastAsia"/>
          <w:sz w:val="28"/>
          <w:szCs w:val="28"/>
          <w:lang w:eastAsia="zh-CN"/>
        </w:rPr>
        <w:t>应</w:t>
      </w:r>
      <w:r>
        <w:rPr>
          <w:rFonts w:hint="eastAsia" w:ascii="仿宋_GB2312" w:eastAsia="仿宋_GB2312" w:hAnsiTheme="minorEastAsia"/>
          <w:sz w:val="28"/>
          <w:szCs w:val="28"/>
        </w:rPr>
        <w:t>于会议召开10日前通知全体董事，并将会议的时间、地点、内容等一并告知董事。董事因故不能出席会议，可书面委托其他董事代为出席董事会议。委托书须载明授权的范围。</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highlight w:val="none"/>
          <w:lang w:eastAsia="zh-CN"/>
        </w:rPr>
        <w:t>四十二</w:t>
      </w:r>
      <w:r>
        <w:rPr>
          <w:rFonts w:hint="eastAsia" w:ascii="仿宋_GB2312" w:eastAsia="仿宋_GB2312" w:hAnsiTheme="minorEastAsia"/>
          <w:sz w:val="28"/>
          <w:szCs w:val="28"/>
        </w:rPr>
        <w:t xml:space="preserve">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董事会决议的表决，实行1人1票。董事会会议决议须经全体董事的三分之二以上同意方能生效。董事会应当对所议事项做出决议，并由参加会议的全体成员签字。</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highlight w:val="none"/>
          <w:lang w:eastAsia="zh-CN"/>
        </w:rPr>
        <w:t>四十三</w:t>
      </w:r>
      <w:r>
        <w:rPr>
          <w:rFonts w:hint="eastAsia" w:ascii="仿宋_GB2312" w:eastAsia="仿宋_GB2312" w:hAnsiTheme="minorEastAsia"/>
          <w:sz w:val="28"/>
          <w:szCs w:val="28"/>
        </w:rPr>
        <w:t>条  董事会议对所议事项作会议记录，出席会议的董事须在会议记录上签名。董事对董事会的决议承担责任。</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highlight w:val="none"/>
          <w:lang w:eastAsia="zh-CN"/>
        </w:rPr>
        <w:t>四十四</w:t>
      </w:r>
      <w:r>
        <w:rPr>
          <w:rFonts w:hint="eastAsia" w:ascii="仿宋_GB2312" w:eastAsia="仿宋_GB2312" w:hAnsiTheme="minorEastAsia"/>
          <w:sz w:val="28"/>
          <w:szCs w:val="28"/>
        </w:rPr>
        <w:t xml:space="preserve">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设校长，校长负责学校的教育教学和行政管理工作，行使下列职权：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 xml:space="preserve">（一）执行学校董事会的决定； </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 xml:space="preserve">（二）实施发展规划，拟订年度工作计划、财务预算和学校规章制度； </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（三）聘任和解聘学校工作人员，实施奖惩；</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 xml:space="preserve">（四）组织教育教学、科学研究活动，保证教育教学质量； </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 xml:space="preserve">（五）负责学校日常管理工作； </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（六）学校董事会的其他授权。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highlight w:val="none"/>
          <w:lang w:eastAsia="zh-CN"/>
        </w:rPr>
        <w:t>四十五</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校长在行使职权时，不得变更董事会的决议和超越授权范围。</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i w:val="0"/>
          <w:iCs/>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highlight w:val="none"/>
          <w:lang w:eastAsia="zh-CN"/>
        </w:rPr>
        <w:t>四十六</w:t>
      </w:r>
      <w:r>
        <w:rPr>
          <w:rFonts w:hint="eastAsia" w:ascii="仿宋_GB2312" w:eastAsia="仿宋_GB2312" w:hAnsiTheme="minorEastAsia"/>
          <w:sz w:val="28"/>
          <w:szCs w:val="28"/>
        </w:rPr>
        <w:t xml:space="preserve">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设立监事会，其成员为*人。</w:t>
      </w:r>
      <w:r>
        <w:rPr>
          <w:rFonts w:hint="eastAsia" w:ascii="仿宋_GB2312" w:eastAsia="仿宋_GB2312" w:hAnsiTheme="minorEastAsia"/>
          <w:i w:val="0"/>
          <w:iCs/>
          <w:sz w:val="28"/>
          <w:szCs w:val="28"/>
          <w:lang w:eastAsia="zh-CN"/>
        </w:rPr>
        <w:t>（注：</w:t>
      </w:r>
      <w:r>
        <w:rPr>
          <w:rFonts w:hint="eastAsia" w:ascii="仿宋_GB2312" w:eastAsia="仿宋_GB2312" w:hAnsiTheme="minorEastAsia"/>
          <w:i w:val="0"/>
          <w:iCs/>
          <w:sz w:val="28"/>
          <w:szCs w:val="28"/>
        </w:rPr>
        <w:t>监事会成员不得少于3人，并推选1名召集人。教职工人数少于20人的民办学校可以只设1至2名监事</w:t>
      </w:r>
      <w:r>
        <w:rPr>
          <w:rFonts w:hint="eastAsia" w:ascii="仿宋_GB2312" w:eastAsia="仿宋_GB2312" w:hAnsiTheme="minorEastAsia"/>
          <w:i w:val="0"/>
          <w:iCs/>
          <w:sz w:val="28"/>
          <w:szCs w:val="28"/>
          <w:lang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rPr>
      </w:pPr>
      <w:r>
        <w:rPr>
          <w:rFonts w:hint="eastAsia" w:ascii="仿宋_GB2312" w:eastAsia="仿宋_GB2312" w:hAnsiTheme="minorEastAsia"/>
          <w:sz w:val="28"/>
          <w:szCs w:val="28"/>
        </w:rPr>
        <w:t>监事任期为</w:t>
      </w:r>
      <w:r>
        <w:rPr>
          <w:rFonts w:hint="eastAsia" w:ascii="仿宋_GB2312" w:eastAsia="仿宋_GB2312" w:hAnsiTheme="minorEastAsia"/>
          <w:sz w:val="28"/>
          <w:szCs w:val="28"/>
          <w:lang w:val="en-US" w:eastAsia="zh-CN"/>
        </w:rPr>
        <w:t>**</w:t>
      </w:r>
      <w:r>
        <w:rPr>
          <w:rFonts w:hint="eastAsia" w:ascii="仿宋_GB2312" w:eastAsia="仿宋_GB2312" w:hAnsiTheme="minorEastAsia"/>
          <w:sz w:val="28"/>
          <w:szCs w:val="28"/>
        </w:rPr>
        <w:t>年</w:t>
      </w:r>
      <w:r>
        <w:rPr>
          <w:rFonts w:hint="eastAsia" w:ascii="仿宋_GB2312" w:eastAsia="仿宋_GB2312" w:hAnsiTheme="minorEastAsia"/>
          <w:i w:val="0"/>
          <w:iCs/>
          <w:sz w:val="28"/>
          <w:szCs w:val="28"/>
        </w:rPr>
        <w:t>（</w:t>
      </w:r>
      <w:r>
        <w:rPr>
          <w:rFonts w:hint="eastAsia" w:ascii="仿宋_GB2312" w:eastAsia="仿宋_GB2312" w:hAnsiTheme="minorEastAsia"/>
          <w:i w:val="0"/>
          <w:iCs/>
          <w:sz w:val="28"/>
          <w:szCs w:val="28"/>
          <w:highlight w:val="none"/>
          <w:lang w:eastAsia="zh-CN"/>
        </w:rPr>
        <w:t>注：</w:t>
      </w:r>
      <w:r>
        <w:rPr>
          <w:rFonts w:hint="eastAsia" w:ascii="仿宋_GB2312" w:eastAsia="仿宋_GB2312" w:hAnsiTheme="minorEastAsia"/>
          <w:i w:val="0"/>
          <w:iCs/>
          <w:sz w:val="28"/>
          <w:szCs w:val="28"/>
          <w:highlight w:val="none"/>
        </w:rPr>
        <w:t>不超过</w:t>
      </w:r>
      <w:r>
        <w:rPr>
          <w:rFonts w:ascii="仿宋_GB2312" w:eastAsia="仿宋_GB2312" w:hAnsiTheme="minorEastAsia"/>
          <w:i w:val="0"/>
          <w:iCs/>
          <w:sz w:val="28"/>
          <w:szCs w:val="28"/>
          <w:highlight w:val="none"/>
        </w:rPr>
        <w:t>三年，</w:t>
      </w:r>
      <w:r>
        <w:rPr>
          <w:rFonts w:hint="eastAsia" w:ascii="仿宋_GB2312" w:eastAsia="仿宋_GB2312" w:hAnsiTheme="minorEastAsia"/>
          <w:i w:val="0"/>
          <w:iCs/>
          <w:sz w:val="28"/>
          <w:szCs w:val="28"/>
          <w:highlight w:val="none"/>
        </w:rPr>
        <w:t>最好</w:t>
      </w:r>
      <w:r>
        <w:rPr>
          <w:rFonts w:ascii="仿宋_GB2312" w:eastAsia="仿宋_GB2312" w:hAnsiTheme="minorEastAsia"/>
          <w:i w:val="0"/>
          <w:iCs/>
          <w:sz w:val="28"/>
          <w:szCs w:val="28"/>
          <w:highlight w:val="none"/>
        </w:rPr>
        <w:t>与</w:t>
      </w:r>
      <w:r>
        <w:rPr>
          <w:rFonts w:ascii="仿宋_GB2312" w:eastAsia="仿宋_GB2312" w:hAnsiTheme="minorEastAsia"/>
          <w:i w:val="0"/>
          <w:iCs/>
          <w:sz w:val="28"/>
          <w:szCs w:val="28"/>
        </w:rPr>
        <w:t>董事会一致</w:t>
      </w:r>
      <w:r>
        <w:rPr>
          <w:rFonts w:hint="eastAsia" w:ascii="仿宋_GB2312" w:eastAsia="仿宋_GB2312" w:hAnsiTheme="minorEastAsia"/>
          <w:i w:val="0"/>
          <w:iCs/>
          <w:sz w:val="28"/>
          <w:szCs w:val="28"/>
        </w:rPr>
        <w:t>），</w:t>
      </w:r>
      <w:r>
        <w:rPr>
          <w:rFonts w:hint="eastAsia" w:ascii="仿宋_GB2312" w:eastAsia="仿宋_GB2312" w:hAnsiTheme="minorEastAsia"/>
          <w:sz w:val="28"/>
          <w:szCs w:val="28"/>
        </w:rPr>
        <w:t>任期届满，连选可以连任。</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四十七</w:t>
      </w:r>
      <w:r>
        <w:rPr>
          <w:rFonts w:hint="eastAsia" w:ascii="仿宋_GB2312" w:eastAsia="仿宋_GB2312" w:hAnsiTheme="minorEastAsia"/>
          <w:sz w:val="28"/>
          <w:szCs w:val="28"/>
        </w:rPr>
        <w:t>条</w:t>
      </w:r>
      <w:r>
        <w:rPr>
          <w:rFonts w:hint="eastAsia" w:ascii="仿宋_GB2312" w:eastAsia="仿宋_GB2312" w:hAnsiTheme="minorEastAsia"/>
          <w:sz w:val="28"/>
          <w:szCs w:val="28"/>
        </w:rPr>
        <w:tab/>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监事经学校工作人员民主选举，在学校工作人员或有关单位推荐的人员中产生或更换。</w:t>
      </w:r>
      <w:r>
        <w:rPr>
          <w:rFonts w:hint="eastAsia" w:ascii="仿宋_GB2312" w:eastAsia="仿宋_GB2312" w:hAnsiTheme="minorEastAsia"/>
          <w:sz w:val="28"/>
          <w:szCs w:val="28"/>
          <w:lang w:eastAsia="zh-CN"/>
        </w:rPr>
        <w:t>监事</w:t>
      </w:r>
      <w:r>
        <w:rPr>
          <w:rFonts w:hint="eastAsia" w:ascii="仿宋_GB2312" w:eastAsia="仿宋_GB2312" w:hAnsiTheme="minorEastAsia"/>
          <w:sz w:val="28"/>
          <w:szCs w:val="28"/>
        </w:rPr>
        <w:t>应当包含党的基层组织代表，且教职工代表不少于1/3</w:t>
      </w:r>
      <w:r>
        <w:rPr>
          <w:rFonts w:hint="eastAsia" w:ascii="仿宋_GB2312" w:eastAsia="仿宋_GB2312" w:hAnsiTheme="minorEastAsia"/>
          <w:sz w:val="28"/>
          <w:szCs w:val="28"/>
          <w:lang w:eastAsia="zh-CN"/>
        </w:rPr>
        <w:t>。（注：</w:t>
      </w:r>
      <w:r>
        <w:rPr>
          <w:rFonts w:hint="eastAsia" w:ascii="仿宋_GB2312" w:eastAsia="仿宋_GB2312" w:hAnsiTheme="minorEastAsia"/>
          <w:sz w:val="28"/>
          <w:szCs w:val="28"/>
        </w:rPr>
        <w:t>有关单位主要指业务主管单位</w:t>
      </w:r>
      <w:r>
        <w:rPr>
          <w:rFonts w:hint="eastAsia" w:ascii="仿宋_GB2312" w:eastAsia="仿宋_GB2312" w:hAnsiTheme="minorEastAsia"/>
          <w:sz w:val="28"/>
          <w:szCs w:val="28"/>
          <w:lang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rPr>
      </w:pPr>
      <w:r>
        <w:rPr>
          <w:rFonts w:hint="eastAsia" w:ascii="仿宋_GB2312" w:eastAsia="仿宋_GB2312" w:hAnsiTheme="minorEastAsia"/>
          <w:sz w:val="28"/>
          <w:szCs w:val="28"/>
        </w:rPr>
        <w:t>本学校举办者、董事及其近亲属、校长、财</w:t>
      </w:r>
      <w:r>
        <w:rPr>
          <w:rFonts w:hint="eastAsia" w:ascii="仿宋_GB2312" w:eastAsia="仿宋_GB2312" w:hAnsiTheme="minorEastAsia"/>
          <w:sz w:val="28"/>
          <w:szCs w:val="28"/>
          <w:highlight w:val="none"/>
        </w:rPr>
        <w:t>务负</w:t>
      </w:r>
      <w:r>
        <w:rPr>
          <w:rFonts w:hint="eastAsia" w:ascii="仿宋_GB2312" w:eastAsia="仿宋_GB2312" w:hAnsiTheme="minorEastAsia"/>
          <w:sz w:val="28"/>
          <w:szCs w:val="28"/>
        </w:rPr>
        <w:t>责人，不得兼任</w:t>
      </w:r>
      <w:r>
        <w:rPr>
          <w:rFonts w:hint="eastAsia" w:ascii="仿宋_GB2312" w:eastAsia="仿宋_GB2312" w:hAnsiTheme="minorEastAsia"/>
          <w:sz w:val="28"/>
          <w:szCs w:val="28"/>
          <w:lang w:eastAsia="zh-CN"/>
        </w:rPr>
        <w:t>、担任</w:t>
      </w:r>
      <w:r>
        <w:rPr>
          <w:rFonts w:hint="eastAsia" w:ascii="仿宋_GB2312" w:eastAsia="仿宋_GB2312" w:hAnsiTheme="minorEastAsia"/>
          <w:sz w:val="28"/>
          <w:szCs w:val="28"/>
        </w:rPr>
        <w:t>监事。</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rPr>
      </w:pPr>
      <w:r>
        <w:rPr>
          <w:rFonts w:hint="eastAsia" w:ascii="仿宋_GB2312" w:eastAsia="仿宋_GB2312" w:hAnsiTheme="minorEastAsia"/>
          <w:sz w:val="28"/>
          <w:szCs w:val="28"/>
        </w:rPr>
        <w:t>第四十</w:t>
      </w:r>
      <w:r>
        <w:rPr>
          <w:rFonts w:hint="eastAsia" w:ascii="仿宋_GB2312" w:eastAsia="仿宋_GB2312" w:hAnsiTheme="minorEastAsia"/>
          <w:sz w:val="28"/>
          <w:szCs w:val="28"/>
          <w:lang w:eastAsia="zh-CN"/>
        </w:rPr>
        <w:t>八</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监事会设主席一人，由全体监事过半数选举产生。监事会主席召集和主持监事会会议。</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第四十</w:t>
      </w:r>
      <w:r>
        <w:rPr>
          <w:rFonts w:hint="eastAsia" w:ascii="仿宋_GB2312" w:eastAsia="仿宋_GB2312" w:hAnsiTheme="minorEastAsia"/>
          <w:sz w:val="28"/>
          <w:szCs w:val="28"/>
          <w:lang w:eastAsia="zh-CN"/>
        </w:rPr>
        <w:t>九</w:t>
      </w:r>
      <w:r>
        <w:rPr>
          <w:rFonts w:hint="eastAsia" w:ascii="仿宋_GB2312" w:eastAsia="仿宋_GB2312" w:hAnsiTheme="minorEastAsia"/>
          <w:sz w:val="28"/>
          <w:szCs w:val="28"/>
        </w:rPr>
        <w:t>条</w:t>
      </w:r>
      <w:r>
        <w:rPr>
          <w:rFonts w:hint="eastAsia" w:ascii="仿宋_GB2312" w:eastAsia="仿宋_GB2312" w:hAnsiTheme="minorEastAsia"/>
          <w:sz w:val="28"/>
          <w:szCs w:val="28"/>
        </w:rPr>
        <w:tab/>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监事会或监事主要履行以下职权：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rPr>
        <w:t>（一）检查学校财务。</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rPr>
        <w:t>（二）监督董事会和行政机构成员履职情况。</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rPr>
        <w:t>（三）向教职工（代表）大会报告履职情况。</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rPr>
        <w:t>（四）国家法律法规和学校章程规定的其他职权。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highlight w:val="none"/>
        </w:rPr>
        <w:t>监事</w:t>
      </w:r>
      <w:r>
        <w:rPr>
          <w:rFonts w:hint="eastAsia" w:ascii="仿宋_GB2312" w:eastAsia="仿宋_GB2312" w:hAnsiTheme="minorEastAsia"/>
          <w:sz w:val="28"/>
          <w:szCs w:val="28"/>
          <w:highlight w:val="none"/>
          <w:lang w:eastAsia="zh-CN"/>
        </w:rPr>
        <w:t>会主席或监事</w:t>
      </w:r>
      <w:r>
        <w:rPr>
          <w:rFonts w:hint="eastAsia" w:ascii="仿宋_GB2312" w:eastAsia="仿宋_GB2312" w:hAnsiTheme="minorEastAsia"/>
          <w:sz w:val="28"/>
          <w:szCs w:val="28"/>
          <w:highlight w:val="none"/>
        </w:rPr>
        <w:t>列</w:t>
      </w:r>
      <w:r>
        <w:rPr>
          <w:rFonts w:hint="eastAsia" w:ascii="仿宋_GB2312" w:eastAsia="仿宋_GB2312" w:hAnsiTheme="minorEastAsia"/>
          <w:sz w:val="28"/>
          <w:szCs w:val="28"/>
        </w:rPr>
        <w:t>席董事会会议。</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lang w:eastAsia="zh-CN"/>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五十</w:t>
      </w:r>
      <w:r>
        <w:rPr>
          <w:rFonts w:hint="eastAsia" w:ascii="仿宋_GB2312" w:eastAsia="仿宋_GB2312" w:hAnsiTheme="minorEastAsia"/>
          <w:sz w:val="28"/>
          <w:szCs w:val="28"/>
        </w:rPr>
        <w:t>条</w:t>
      </w:r>
      <w:r>
        <w:rPr>
          <w:rFonts w:hint="eastAsia" w:ascii="仿宋_GB2312" w:eastAsia="仿宋_GB2312" w:hAnsiTheme="minorEastAsia"/>
          <w:sz w:val="28"/>
          <w:szCs w:val="28"/>
        </w:rPr>
        <w:tab/>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监事会会议实行1人1票制。监事会的意见须经全体监事过半数表决通过，方为有效。</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eastAsia="仿宋_GB2312" w:hAnsiTheme="minorEastAsia"/>
          <w:b/>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rPr>
      </w:pPr>
      <w:r>
        <w:rPr>
          <w:rFonts w:hint="eastAsia" w:ascii="仿宋_GB2312" w:eastAsia="仿宋_GB2312" w:hAnsiTheme="minorEastAsia"/>
          <w:b/>
          <w:sz w:val="28"/>
          <w:szCs w:val="28"/>
        </w:rPr>
        <w:t>第</w:t>
      </w:r>
      <w:r>
        <w:rPr>
          <w:rFonts w:hint="eastAsia" w:ascii="仿宋_GB2312" w:eastAsia="仿宋_GB2312" w:hAnsiTheme="minorEastAsia"/>
          <w:b/>
          <w:sz w:val="28"/>
          <w:szCs w:val="28"/>
          <w:lang w:eastAsia="zh-CN"/>
        </w:rPr>
        <w:t>六</w:t>
      </w:r>
      <w:r>
        <w:rPr>
          <w:rFonts w:hint="eastAsia" w:ascii="仿宋_GB2312" w:eastAsia="仿宋_GB2312" w:hAnsiTheme="minorEastAsia"/>
          <w:b/>
          <w:sz w:val="28"/>
          <w:szCs w:val="28"/>
        </w:rPr>
        <w:t>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学校法定代表人</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五十一</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实行董事会领导下的校长负责制。董</w:t>
      </w:r>
      <w:r>
        <w:rPr>
          <w:rFonts w:hint="eastAsia" w:ascii="仿宋_GB2312" w:eastAsia="仿宋_GB2312" w:hAnsiTheme="minorEastAsia"/>
          <w:i w:val="0"/>
          <w:iCs w:val="0"/>
          <w:sz w:val="28"/>
          <w:szCs w:val="28"/>
        </w:rPr>
        <w:t>事长</w:t>
      </w:r>
      <w:r>
        <w:rPr>
          <w:rFonts w:hint="eastAsia" w:ascii="仿宋_GB2312" w:eastAsia="仿宋_GB2312" w:hAnsiTheme="minorEastAsia"/>
          <w:i w:val="0"/>
          <w:iCs w:val="0"/>
          <w:sz w:val="28"/>
          <w:szCs w:val="28"/>
          <w:lang w:val="en-US" w:eastAsia="zh-CN"/>
        </w:rPr>
        <w:t>/</w:t>
      </w:r>
      <w:r>
        <w:rPr>
          <w:rFonts w:hint="eastAsia" w:ascii="仿宋_GB2312" w:eastAsia="仿宋_GB2312" w:hAnsiTheme="minorEastAsia"/>
          <w:i w:val="0"/>
          <w:iCs w:val="0"/>
          <w:sz w:val="28"/>
          <w:szCs w:val="28"/>
        </w:rPr>
        <w:t>校长为</w:t>
      </w:r>
      <w:r>
        <w:rPr>
          <w:rFonts w:hint="eastAsia" w:ascii="仿宋_GB2312" w:eastAsia="仿宋_GB2312" w:hAnsiTheme="minorEastAsia"/>
          <w:sz w:val="28"/>
          <w:szCs w:val="28"/>
        </w:rPr>
        <w:t>学校的法定代表人。</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法定代表人代表学校签署有关文件。</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法定代表人由学校董事会任免。</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五十二</w:t>
      </w:r>
      <w:r>
        <w:rPr>
          <w:rFonts w:hint="eastAsia" w:ascii="仿宋_GB2312" w:eastAsia="仿宋_GB2312" w:hAnsiTheme="minorEastAsia"/>
          <w:sz w:val="28"/>
          <w:szCs w:val="28"/>
        </w:rPr>
        <w:t>条</w:t>
      </w:r>
      <w:r>
        <w:rPr>
          <w:rFonts w:hint="eastAsia" w:ascii="仿宋_GB2312" w:eastAsia="仿宋_GB2312" w:hAnsiTheme="minorEastAsia"/>
          <w:sz w:val="28"/>
          <w:szCs w:val="28"/>
        </w:rPr>
        <w:tab/>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有下列情形之一的，不得担任本单位的法定代表人:</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（一）无民事行为能力或者限制民事行为能力的；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（二）正在被执行刑罚或者正在被执行刑事强制措施的；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（三）正在被公安机关或者国家安全机关通缉的；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（四）因犯罪被判处刑罚，执行期满未逾3年，或者因犯罪被判处剥夺政治权利，执行期满未逾5年的；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（五）担任因违法被撤销登记的民办非企业单位的法定代表人，自该单位被撤销登记之日起未逾3年的；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（六）非中国内地居民的；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（七）法律、法规规定不得担任法定代表人的其他情形。</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rPr>
      </w:pPr>
      <w:r>
        <w:rPr>
          <w:rFonts w:hint="eastAsia" w:ascii="仿宋_GB2312" w:eastAsia="仿宋_GB2312" w:hAnsiTheme="minorEastAsia"/>
          <w:b/>
          <w:sz w:val="28"/>
          <w:szCs w:val="28"/>
        </w:rPr>
        <w:t>第七章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办学结余</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五十三</w:t>
      </w:r>
      <w:r>
        <w:rPr>
          <w:rFonts w:hint="eastAsia" w:ascii="仿宋_GB2312" w:eastAsia="仿宋_GB2312" w:hAnsiTheme="minorEastAsia"/>
          <w:sz w:val="28"/>
          <w:szCs w:val="28"/>
        </w:rPr>
        <w:t>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为非营利性民办学校，举办者不</w:t>
      </w:r>
      <w:r>
        <w:rPr>
          <w:rFonts w:hint="eastAsia" w:ascii="仿宋_GB2312" w:eastAsia="仿宋_GB2312" w:hAnsiTheme="minorEastAsia"/>
          <w:sz w:val="28"/>
          <w:szCs w:val="28"/>
          <w:lang w:eastAsia="zh-CN"/>
        </w:rPr>
        <w:t>要求</w:t>
      </w:r>
      <w:r>
        <w:rPr>
          <w:rFonts w:hint="eastAsia" w:ascii="仿宋_GB2312" w:eastAsia="仿宋_GB2312" w:hAnsiTheme="minorEastAsia"/>
          <w:sz w:val="28"/>
          <w:szCs w:val="28"/>
        </w:rPr>
        <w:t>取得办学收益，学校的办学结余全部用于办学。</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lang w:eastAsia="zh-CN"/>
        </w:rPr>
      </w:pPr>
      <w:r>
        <w:rPr>
          <w:rFonts w:hint="eastAsia" w:ascii="仿宋_GB2312" w:eastAsia="仿宋_GB2312" w:hAnsiTheme="minorEastAsia"/>
          <w:sz w:val="28"/>
          <w:szCs w:val="28"/>
          <w:lang w:eastAsia="zh-CN"/>
        </w:rPr>
        <w:t>在每个会计年度结束时，学校按照不低于年度非限定性净资产增加额的10%的比例提取发展基金，用于学校的发展。</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hint="eastAsia" w:ascii="仿宋_GB2312" w:eastAsia="仿宋_GB2312" w:hAnsiTheme="minorEastAsia"/>
          <w:b/>
          <w:sz w:val="28"/>
          <w:szCs w:val="28"/>
        </w:rPr>
      </w:pPr>
      <w:r>
        <w:rPr>
          <w:rFonts w:hint="eastAsia" w:ascii="仿宋_GB2312" w:eastAsia="仿宋_GB2312" w:hAnsiTheme="minorEastAsia"/>
          <w:b/>
          <w:sz w:val="28"/>
          <w:szCs w:val="28"/>
        </w:rPr>
        <w:t>第八章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学校资产的管理和使用</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五十四</w:t>
      </w:r>
      <w:r>
        <w:rPr>
          <w:rFonts w:hint="eastAsia" w:ascii="仿宋_GB2312" w:eastAsia="仿宋_GB2312" w:hAnsiTheme="minorEastAsia"/>
          <w:sz w:val="28"/>
          <w:szCs w:val="28"/>
        </w:rPr>
        <w:t>条</w:t>
      </w:r>
      <w:r>
        <w:rPr>
          <w:rFonts w:hint="eastAsia" w:ascii="仿宋_GB2312" w:eastAsia="仿宋_GB2312" w:hAnsiTheme="minorEastAsia"/>
          <w:sz w:val="28"/>
          <w:szCs w:val="28"/>
        </w:rPr>
        <w:tab/>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拥有法人财产权，存续期间，学校所有资产由学校依法管理和使用，任何组织和个人不得侵占、挪用、抽逃。学校举办者不得抽逃注册资本，不得用教育教学设施抵押贷款、进行担保。</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w:t>
      </w:r>
      <w:r>
        <w:rPr>
          <w:rFonts w:hint="eastAsia" w:ascii="仿宋_GB2312" w:eastAsia="仿宋_GB2312" w:hAnsiTheme="minorEastAsia"/>
          <w:sz w:val="28"/>
          <w:szCs w:val="28"/>
          <w:lang w:eastAsia="zh-CN"/>
        </w:rPr>
        <w:t>五十五</w:t>
      </w:r>
      <w:r>
        <w:rPr>
          <w:rFonts w:hint="eastAsia" w:ascii="仿宋_GB2312" w:eastAsia="仿宋_GB2312" w:hAnsiTheme="minorEastAsia"/>
          <w:sz w:val="28"/>
          <w:szCs w:val="28"/>
        </w:rPr>
        <w:t>条</w:t>
      </w:r>
      <w:r>
        <w:rPr>
          <w:rFonts w:hint="eastAsia" w:ascii="仿宋_GB2312" w:eastAsia="仿宋_GB2312" w:hAnsiTheme="minorEastAsia"/>
          <w:sz w:val="28"/>
          <w:szCs w:val="28"/>
        </w:rPr>
        <w:tab/>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依法建立财务管理制度。配备具有专业资格的会计人员，保证会计资料合法、真实、准确、完整。学校董事会换届或更换法定代表人之前，须进行财务清算。</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rPr>
      </w:pPr>
      <w:r>
        <w:rPr>
          <w:rFonts w:hint="eastAsia" w:ascii="仿宋_GB2312" w:eastAsia="仿宋_GB2312" w:hAnsiTheme="minorEastAsia"/>
          <w:b/>
          <w:sz w:val="28"/>
          <w:szCs w:val="28"/>
        </w:rPr>
        <w:t>第九章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教职工与学生</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应明确教职工在学校中的地位、权利和义务。在法律法规允许范围内，对教师和其他教育工作者的来源、聘任、解聘、晋升、奖励、处分等作出规定。载明学校加强教师队伍建设的思路、目标、举措等。对学生入学、学籍管理、日常管理和共青团、少先队组织建设等作出规定，明确和落实法律规定的学生的权利和义务。明确符合法治原则的校内救济制度，明确学校受理教师、学生校内申诉的具体内设部门与程序。</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hint="eastAsia" w:ascii="仿宋_GB2312" w:eastAsia="仿宋_GB2312" w:hAnsiTheme="minorEastAsia"/>
          <w:b/>
          <w:sz w:val="28"/>
          <w:szCs w:val="28"/>
        </w:rPr>
      </w:pPr>
      <w:r>
        <w:rPr>
          <w:rFonts w:hint="eastAsia" w:ascii="仿宋_GB2312" w:eastAsia="仿宋_GB2312" w:hAnsiTheme="minorEastAsia"/>
          <w:b/>
          <w:sz w:val="28"/>
          <w:szCs w:val="28"/>
        </w:rPr>
        <w:t>第十章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教育教学和科研管理</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 xml:space="preserve">应与办学宗旨、发展目标等紧密呼应，总结提炼本校行之有效的教育教学、科研管理经验和做法。明确教育教学与科研工作的主要任务、基本准则、课程体系、目标要求、实施方式、质量监测以及考核评价等。 </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hint="eastAsia" w:ascii="仿宋_GB2312" w:eastAsia="仿宋_GB2312" w:hAnsiTheme="minorEastAsia"/>
          <w:b/>
          <w:sz w:val="28"/>
          <w:szCs w:val="28"/>
        </w:rPr>
      </w:pPr>
      <w:r>
        <w:rPr>
          <w:rFonts w:hint="eastAsia" w:ascii="仿宋_GB2312" w:eastAsia="仿宋_GB2312" w:hAnsiTheme="minorEastAsia"/>
          <w:b/>
          <w:sz w:val="28"/>
          <w:szCs w:val="28"/>
        </w:rPr>
        <w:t>第十一章</w:t>
      </w:r>
      <w:r>
        <w:rPr>
          <w:rFonts w:hint="eastAsia" w:ascii="仿宋_GB2312" w:eastAsia="仿宋_GB2312" w:hAnsiTheme="minorEastAsia"/>
          <w:b/>
          <w:sz w:val="28"/>
          <w:szCs w:val="28"/>
        </w:rPr>
        <w:tab/>
      </w:r>
      <w:r>
        <w:rPr>
          <w:rFonts w:hint="eastAsia" w:ascii="仿宋_GB2312" w:eastAsia="仿宋_GB2312" w:hAnsiTheme="minorEastAsia"/>
          <w:b/>
          <w:sz w:val="28"/>
          <w:szCs w:val="28"/>
        </w:rPr>
        <w:t xml:space="preserve">  学校与家庭、社会的关系</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应载明学校与家庭、社会联系和合作的方式、内容等，载明家长委员会、教育议事会等法律法规明确和学校探索的合法有效的学校、家庭、社会三位一体育人机制相关组织的设立原则、组成办法、地位作用和议事规则，以保障家长、社区及相关利益主体对学校发展建设的知情权、监督权。</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hint="default" w:ascii="仿宋_GB2312" w:eastAsia="仿宋_GB2312" w:hAnsiTheme="minorEastAsia"/>
          <w:b/>
          <w:sz w:val="28"/>
          <w:szCs w:val="28"/>
          <w:highlight w:val="green"/>
          <w:lang w:val="en-US" w:eastAsia="zh-CN"/>
        </w:rPr>
      </w:pPr>
      <w:r>
        <w:rPr>
          <w:rFonts w:hint="eastAsia" w:ascii="仿宋_GB2312" w:eastAsia="仿宋_GB2312" w:hAnsiTheme="minorEastAsia"/>
          <w:b/>
          <w:sz w:val="28"/>
          <w:szCs w:val="28"/>
          <w:highlight w:val="none"/>
        </w:rPr>
        <w:t>第十</w:t>
      </w:r>
      <w:r>
        <w:rPr>
          <w:rFonts w:hint="eastAsia" w:ascii="仿宋_GB2312" w:eastAsia="仿宋_GB2312" w:hAnsiTheme="minorEastAsia"/>
          <w:b/>
          <w:sz w:val="28"/>
          <w:szCs w:val="28"/>
          <w:highlight w:val="none"/>
          <w:lang w:eastAsia="zh-CN"/>
        </w:rPr>
        <w:t>二</w:t>
      </w:r>
      <w:r>
        <w:rPr>
          <w:rFonts w:hint="eastAsia" w:ascii="仿宋_GB2312" w:eastAsia="仿宋_GB2312" w:hAnsiTheme="minorEastAsia"/>
          <w:b/>
          <w:sz w:val="28"/>
          <w:szCs w:val="28"/>
          <w:highlight w:val="none"/>
        </w:rPr>
        <w:t>章</w:t>
      </w:r>
      <w:r>
        <w:rPr>
          <w:rFonts w:hint="eastAsia" w:ascii="仿宋_GB2312" w:eastAsia="仿宋_GB2312" w:hAnsiTheme="minorEastAsia"/>
          <w:b/>
          <w:sz w:val="28"/>
          <w:szCs w:val="28"/>
          <w:highlight w:val="none"/>
        </w:rPr>
        <w:tab/>
      </w:r>
      <w:r>
        <w:rPr>
          <w:rFonts w:hint="eastAsia" w:ascii="仿宋_GB2312" w:eastAsia="仿宋_GB2312" w:hAnsiTheme="minorEastAsia"/>
          <w:b/>
          <w:sz w:val="28"/>
          <w:szCs w:val="28"/>
          <w:highlight w:val="none"/>
        </w:rPr>
        <w:t xml:space="preserve"> </w:t>
      </w:r>
      <w:r>
        <w:rPr>
          <w:rFonts w:hint="eastAsia" w:ascii="仿宋_GB2312" w:eastAsia="仿宋_GB2312" w:hAnsiTheme="minorEastAsia"/>
          <w:b/>
          <w:sz w:val="28"/>
          <w:szCs w:val="28"/>
          <w:highlight w:val="none"/>
          <w:lang w:val="en-US" w:eastAsia="zh-CN"/>
        </w:rPr>
        <w:t xml:space="preserve"> </w:t>
      </w:r>
      <w:r>
        <w:rPr>
          <w:rFonts w:hint="eastAsia" w:ascii="仿宋_GB2312" w:eastAsia="仿宋_GB2312" w:hAnsiTheme="minorEastAsia"/>
          <w:b/>
          <w:sz w:val="28"/>
          <w:szCs w:val="28"/>
          <w:highlight w:val="none"/>
        </w:rPr>
        <w:t>章程修订程序</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本章程的修改，需经董事会会议决定。</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有下列情况之一的修改本章程：</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（一）有关法律法规修改后，章程规定事项与修改后的法律法规相抵触</w:t>
      </w:r>
      <w:r>
        <w:rPr>
          <w:rFonts w:hint="eastAsia" w:ascii="仿宋_GB2312" w:eastAsia="仿宋_GB2312" w:hAnsiTheme="minorEastAsia"/>
          <w:sz w:val="28"/>
          <w:szCs w:val="28"/>
          <w:lang w:eastAsia="zh-CN"/>
        </w:rPr>
        <w:t>或需要补充完善内容的</w:t>
      </w:r>
      <w:r>
        <w:rPr>
          <w:rFonts w:hint="eastAsia" w:ascii="仿宋_GB2312" w:eastAsia="仿宋_GB2312" w:hAnsiTheme="minorEastAsia"/>
          <w:sz w:val="28"/>
          <w:szCs w:val="28"/>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（二）学校情况发生变化，与章程记载事项不一致；</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（三）董事会决定修改章程。</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hint="eastAsia" w:ascii="仿宋_GB2312" w:eastAsia="仿宋_GB2312" w:hAnsiTheme="minorEastAsia"/>
          <w:sz w:val="28"/>
          <w:szCs w:val="28"/>
          <w:lang w:eastAsia="zh-CN"/>
        </w:rPr>
      </w:pPr>
      <w:r>
        <w:rPr>
          <w:rFonts w:hint="eastAsia" w:ascii="仿宋_GB2312" w:eastAsia="仿宋_GB2312" w:hAnsiTheme="minorEastAsia"/>
          <w:sz w:val="28"/>
          <w:szCs w:val="28"/>
        </w:rPr>
        <w:t xml:space="preserve">第*条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学校修改章程，应当事先公告，征求利益相关方意见</w:t>
      </w:r>
      <w:r>
        <w:rPr>
          <w:rFonts w:hint="eastAsia" w:ascii="仿宋_GB2312" w:eastAsia="仿宋_GB2312" w:hAnsiTheme="minorEastAsia"/>
          <w:sz w:val="28"/>
          <w:szCs w:val="28"/>
          <w:lang w:eastAsia="zh-CN"/>
        </w:rPr>
        <w:t>，须经学校教职工代表大会通过，党政联席会议审议，最后</w:t>
      </w:r>
      <w:r>
        <w:rPr>
          <w:rFonts w:hint="eastAsia" w:ascii="仿宋_GB2312" w:eastAsia="仿宋_GB2312" w:hAnsiTheme="minorEastAsia"/>
          <w:sz w:val="28"/>
          <w:szCs w:val="28"/>
        </w:rPr>
        <w:t>经董事会表决通过</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修改后的学校章程应送</w:t>
      </w:r>
      <w:r>
        <w:rPr>
          <w:rFonts w:ascii="仿宋_GB2312" w:eastAsia="仿宋_GB2312" w:hAnsiTheme="minorEastAsia"/>
          <w:sz w:val="28"/>
          <w:szCs w:val="28"/>
        </w:rPr>
        <w:t>北京市朝阳区教育委员会</w:t>
      </w:r>
      <w:r>
        <w:rPr>
          <w:rFonts w:hint="eastAsia" w:ascii="仿宋_GB2312" w:eastAsia="仿宋_GB2312" w:hAnsiTheme="minorEastAsia"/>
          <w:sz w:val="28"/>
          <w:szCs w:val="28"/>
        </w:rPr>
        <w:t>和</w:t>
      </w:r>
      <w:r>
        <w:rPr>
          <w:rFonts w:hint="eastAsia" w:ascii="仿宋_GB2312" w:eastAsia="仿宋_GB2312" w:hAnsiTheme="minorEastAsia"/>
          <w:sz w:val="28"/>
          <w:szCs w:val="28"/>
          <w:lang w:val="en-US" w:eastAsia="zh-CN"/>
        </w:rPr>
        <w:t>*****（注：</w:t>
      </w:r>
      <w:r>
        <w:rPr>
          <w:rFonts w:hint="eastAsia" w:ascii="仿宋_GB2312" w:eastAsia="仿宋_GB2312" w:hAnsiTheme="minorEastAsia"/>
          <w:sz w:val="28"/>
          <w:szCs w:val="28"/>
        </w:rPr>
        <w:t>登记机关</w:t>
      </w:r>
      <w:r>
        <w:rPr>
          <w:rFonts w:hint="eastAsia" w:ascii="仿宋_GB2312" w:eastAsia="仿宋_GB2312" w:hAnsiTheme="minorEastAsia"/>
          <w:sz w:val="28"/>
          <w:szCs w:val="28"/>
          <w:lang w:val="en-US" w:eastAsia="zh-CN"/>
        </w:rPr>
        <w:t>）</w:t>
      </w:r>
      <w:r>
        <w:rPr>
          <w:rFonts w:hint="eastAsia" w:ascii="仿宋_GB2312" w:eastAsia="仿宋_GB2312" w:hAnsiTheme="minorEastAsia"/>
          <w:sz w:val="28"/>
          <w:szCs w:val="28"/>
        </w:rPr>
        <w:t>备案。</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eastAsia="仿宋_GB2312" w:hAnsiTheme="minorEastAsia"/>
          <w:b/>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rPr>
      </w:pPr>
      <w:r>
        <w:rPr>
          <w:rFonts w:hint="eastAsia" w:ascii="仿宋_GB2312" w:eastAsia="仿宋_GB2312" w:hAnsiTheme="minorEastAsia"/>
          <w:b/>
          <w:sz w:val="28"/>
          <w:szCs w:val="28"/>
        </w:rPr>
        <w:t>第十</w:t>
      </w:r>
      <w:r>
        <w:rPr>
          <w:rFonts w:hint="eastAsia" w:ascii="仿宋_GB2312" w:eastAsia="仿宋_GB2312" w:hAnsiTheme="minorEastAsia"/>
          <w:b/>
          <w:sz w:val="28"/>
          <w:szCs w:val="28"/>
          <w:lang w:eastAsia="zh-CN"/>
        </w:rPr>
        <w:t>三</w:t>
      </w:r>
      <w:r>
        <w:rPr>
          <w:rFonts w:hint="eastAsia" w:ascii="仿宋_GB2312" w:eastAsia="仿宋_GB2312" w:hAnsiTheme="minorEastAsia"/>
          <w:b/>
          <w:sz w:val="28"/>
          <w:szCs w:val="28"/>
        </w:rPr>
        <w:t>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终止程序及终止后资产处理</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学校有下列情形之一的，应当终止：</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rPr>
        <w:t>（一）被吊销办学许可证的；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lang w:eastAsia="zh-CN"/>
        </w:rPr>
      </w:pPr>
      <w:r>
        <w:rPr>
          <w:rFonts w:hint="eastAsia" w:ascii="仿宋_GB2312" w:eastAsia="仿宋_GB2312" w:hAnsiTheme="minorEastAsia"/>
          <w:sz w:val="28"/>
          <w:szCs w:val="28"/>
        </w:rPr>
        <w:t>（二）因资不抵债无法继续办学的</w:t>
      </w:r>
      <w:r>
        <w:rPr>
          <w:rFonts w:hint="eastAsia" w:ascii="仿宋_GB2312" w:eastAsia="仿宋_GB2312" w:hAnsiTheme="minorEastAsia"/>
          <w:sz w:val="28"/>
          <w:szCs w:val="28"/>
          <w:lang w:eastAsia="zh-CN"/>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rPr>
      </w:pPr>
      <w:r>
        <w:rPr>
          <w:rFonts w:hint="eastAsia" w:ascii="仿宋_GB2312" w:eastAsia="仿宋_GB2312" w:hAnsiTheme="minorEastAsia"/>
          <w:sz w:val="28"/>
          <w:szCs w:val="28"/>
        </w:rPr>
        <w:t>（三）完成章程规定宗旨的；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eastAsia="zh-CN"/>
        </w:rPr>
        <w:t>四</w:t>
      </w:r>
      <w:r>
        <w:rPr>
          <w:rFonts w:hint="eastAsia" w:ascii="仿宋_GB2312" w:eastAsia="仿宋_GB2312" w:hAnsiTheme="minorEastAsia"/>
          <w:sz w:val="28"/>
          <w:szCs w:val="28"/>
        </w:rPr>
        <w:t>）无法按照章程规定的宗旨继续开展活动的；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eastAsia="zh-CN"/>
        </w:rPr>
        <w:t>五</w:t>
      </w:r>
      <w:r>
        <w:rPr>
          <w:rFonts w:hint="eastAsia" w:ascii="仿宋_GB2312" w:eastAsia="仿宋_GB2312" w:hAnsiTheme="minorEastAsia"/>
          <w:sz w:val="28"/>
          <w:szCs w:val="28"/>
        </w:rPr>
        <w:t>）发生分立、合并的；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eastAsia="zh-CN"/>
        </w:rPr>
        <w:t>六</w:t>
      </w:r>
      <w:r>
        <w:rPr>
          <w:rFonts w:hint="eastAsia" w:ascii="仿宋_GB2312" w:eastAsia="仿宋_GB2312" w:hAnsiTheme="minorEastAsia"/>
          <w:sz w:val="28"/>
          <w:szCs w:val="28"/>
        </w:rPr>
        <w:t>）自行解散的；</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eastAsia="zh-CN"/>
        </w:rPr>
        <w:t>七</w:t>
      </w:r>
      <w:r>
        <w:rPr>
          <w:rFonts w:hint="eastAsia" w:ascii="仿宋_GB2312" w:eastAsia="仿宋_GB2312" w:hAnsiTheme="minorEastAsia"/>
          <w:sz w:val="28"/>
          <w:szCs w:val="28"/>
        </w:rPr>
        <w:t>）</w:t>
      </w:r>
      <w:r>
        <w:rPr>
          <w:rFonts w:hint="default" w:ascii="仿宋_GB2312" w:eastAsia="仿宋_GB2312" w:hAnsiTheme="minorEastAsia"/>
          <w:sz w:val="28"/>
          <w:szCs w:val="28"/>
          <w:lang w:val="en"/>
        </w:rPr>
        <w:t>******</w:t>
      </w:r>
      <w:r>
        <w:rPr>
          <w:rFonts w:hint="eastAsia" w:ascii="仿宋_GB2312" w:eastAsia="仿宋_GB2312" w:hAnsiTheme="minorEastAsia"/>
          <w:sz w:val="28"/>
          <w:szCs w:val="28"/>
        </w:rPr>
        <w:t>。</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学校终止时，应当依法进行财务清算，并按照下列顺序清偿:</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rPr>
        <w:t>（一）应退受教育者学费、杂费和其他费用。</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ascii="仿宋_GB2312" w:eastAsia="仿宋_GB2312" w:hAnsiTheme="minorEastAsia"/>
          <w:sz w:val="28"/>
          <w:szCs w:val="28"/>
        </w:rPr>
      </w:pPr>
      <w:r>
        <w:rPr>
          <w:rFonts w:hint="eastAsia" w:ascii="仿宋_GB2312" w:eastAsia="仿宋_GB2312" w:hAnsiTheme="minorEastAsia"/>
          <w:sz w:val="28"/>
          <w:szCs w:val="28"/>
        </w:rPr>
        <w:t>（二）应发教职工的工资及应缴纳的社会保险费用。</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outlineLvl w:val="1"/>
        <w:rPr>
          <w:rFonts w:hint="eastAsia" w:ascii="仿宋_GB2312" w:eastAsia="仿宋_GB2312" w:hAnsiTheme="minorEastAsia"/>
          <w:sz w:val="28"/>
          <w:szCs w:val="28"/>
        </w:rPr>
      </w:pPr>
      <w:r>
        <w:rPr>
          <w:rFonts w:hint="eastAsia" w:ascii="仿宋_GB2312" w:eastAsia="仿宋_GB2312" w:hAnsiTheme="minorEastAsia"/>
          <w:sz w:val="28"/>
          <w:szCs w:val="28"/>
        </w:rPr>
        <w:t>（三）偿还其他债务。</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rPr>
        <w:t xml:space="preserve">第*条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学校经</w:t>
      </w:r>
      <w:r>
        <w:rPr>
          <w:rFonts w:hint="eastAsia" w:ascii="仿宋_GB2312" w:eastAsia="仿宋_GB2312" w:hAnsiTheme="minorEastAsia"/>
          <w:sz w:val="28"/>
          <w:szCs w:val="28"/>
          <w:lang w:eastAsia="zh-CN"/>
        </w:rPr>
        <w:t>朝阳区</w:t>
      </w:r>
      <w:r>
        <w:rPr>
          <w:rFonts w:hint="eastAsia" w:ascii="仿宋_GB2312" w:eastAsia="仿宋_GB2312" w:hAnsiTheme="minorEastAsia"/>
          <w:sz w:val="28"/>
          <w:szCs w:val="28"/>
        </w:rPr>
        <w:t>教育</w:t>
      </w:r>
      <w:r>
        <w:rPr>
          <w:rFonts w:hint="eastAsia" w:ascii="仿宋_GB2312" w:eastAsia="仿宋_GB2312" w:hAnsiTheme="minorEastAsia"/>
          <w:sz w:val="28"/>
          <w:szCs w:val="28"/>
          <w:lang w:eastAsia="zh-CN"/>
        </w:rPr>
        <w:t>委员会</w:t>
      </w:r>
      <w:r>
        <w:rPr>
          <w:rFonts w:hint="eastAsia" w:ascii="仿宋_GB2312" w:eastAsia="仿宋_GB2312" w:hAnsiTheme="minorEastAsia"/>
          <w:sz w:val="28"/>
          <w:szCs w:val="28"/>
        </w:rPr>
        <w:t>审</w:t>
      </w:r>
      <w:r>
        <w:rPr>
          <w:rFonts w:hint="eastAsia" w:ascii="仿宋_GB2312" w:eastAsia="仿宋_GB2312" w:hAnsiTheme="minorEastAsia"/>
          <w:sz w:val="28"/>
          <w:szCs w:val="28"/>
          <w:highlight w:val="none"/>
        </w:rPr>
        <w:t>批同意，交回办学许可证</w:t>
      </w:r>
      <w:r>
        <w:rPr>
          <w:rFonts w:hint="eastAsia" w:ascii="仿宋_GB2312" w:eastAsia="仿宋_GB2312" w:hAnsiTheme="minorEastAsia"/>
          <w:sz w:val="28"/>
          <w:szCs w:val="28"/>
          <w:highlight w:val="none"/>
          <w:lang w:eastAsia="zh-CN"/>
        </w:rPr>
        <w:t>，按规定销毁</w:t>
      </w:r>
      <w:r>
        <w:rPr>
          <w:rFonts w:hint="eastAsia" w:ascii="仿宋_GB2312" w:eastAsia="仿宋_GB2312" w:hAnsiTheme="minorEastAsia"/>
          <w:sz w:val="28"/>
          <w:szCs w:val="28"/>
          <w:highlight w:val="none"/>
        </w:rPr>
        <w:t>学校印章，在</w:t>
      </w:r>
      <w:r>
        <w:rPr>
          <w:rFonts w:hint="eastAsia" w:ascii="仿宋_GB2312" w:eastAsia="仿宋_GB2312" w:hAnsiTheme="minorEastAsia"/>
          <w:sz w:val="28"/>
          <w:szCs w:val="28"/>
          <w:highlight w:val="none"/>
          <w:lang w:val="en-US" w:eastAsia="zh-CN"/>
        </w:rPr>
        <w:t>*****（注：</w:t>
      </w:r>
      <w:r>
        <w:rPr>
          <w:rFonts w:hint="eastAsia" w:ascii="仿宋_GB2312" w:eastAsia="仿宋_GB2312" w:hAnsiTheme="minorEastAsia"/>
          <w:sz w:val="28"/>
          <w:szCs w:val="28"/>
          <w:highlight w:val="none"/>
        </w:rPr>
        <w:t>登记机关</w:t>
      </w:r>
      <w:r>
        <w:rPr>
          <w:rFonts w:hint="eastAsia" w:ascii="仿宋_GB2312" w:eastAsia="仿宋_GB2312" w:hAnsiTheme="minorEastAsia"/>
          <w:sz w:val="28"/>
          <w:szCs w:val="28"/>
          <w:highlight w:val="none"/>
          <w:lang w:val="en-US" w:eastAsia="zh-CN"/>
        </w:rPr>
        <w:t>）</w:t>
      </w:r>
      <w:r>
        <w:rPr>
          <w:rFonts w:hint="eastAsia" w:ascii="仿宋_GB2312" w:eastAsia="仿宋_GB2312" w:hAnsiTheme="minorEastAsia"/>
          <w:sz w:val="28"/>
          <w:szCs w:val="28"/>
          <w:highlight w:val="none"/>
        </w:rPr>
        <w:t>办理注销登记手续后即为终止。</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第*条 </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学校终止，必须妥善安置在校学生。</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第*条</w:t>
      </w:r>
      <w:r>
        <w:rPr>
          <w:rFonts w:hint="eastAsia" w:ascii="仿宋_GB2312" w:eastAsia="仿宋_GB2312" w:hAnsiTheme="minorEastAsia"/>
          <w:sz w:val="28"/>
          <w:szCs w:val="28"/>
          <w:highlight w:val="none"/>
          <w:lang w:val="en-US" w:eastAsia="zh-CN"/>
        </w:rPr>
        <w:t xml:space="preserve"> </w:t>
      </w:r>
      <w:r>
        <w:rPr>
          <w:rFonts w:hint="eastAsia" w:ascii="仿宋_GB2312" w:eastAsia="仿宋_GB2312" w:hAnsiTheme="minorEastAsia"/>
          <w:sz w:val="28"/>
          <w:szCs w:val="28"/>
          <w:highlight w:val="none"/>
        </w:rPr>
        <w:t xml:space="preserve"> 学校终止后的剩余财产，在</w:t>
      </w:r>
      <w:r>
        <w:rPr>
          <w:rFonts w:hint="eastAsia" w:ascii="仿宋_GB2312" w:eastAsia="仿宋_GB2312" w:hAnsiTheme="minorEastAsia"/>
          <w:sz w:val="28"/>
          <w:szCs w:val="28"/>
          <w:lang w:eastAsia="zh-CN"/>
        </w:rPr>
        <w:t>朝阳区</w:t>
      </w:r>
      <w:r>
        <w:rPr>
          <w:rFonts w:hint="eastAsia" w:ascii="仿宋_GB2312" w:eastAsia="仿宋_GB2312" w:hAnsiTheme="minorEastAsia"/>
          <w:sz w:val="28"/>
          <w:szCs w:val="28"/>
        </w:rPr>
        <w:t>教育</w:t>
      </w:r>
      <w:r>
        <w:rPr>
          <w:rFonts w:hint="eastAsia" w:ascii="仿宋_GB2312" w:eastAsia="仿宋_GB2312" w:hAnsiTheme="minorEastAsia"/>
          <w:sz w:val="28"/>
          <w:szCs w:val="28"/>
          <w:lang w:eastAsia="zh-CN"/>
        </w:rPr>
        <w:t>委员会</w:t>
      </w:r>
      <w:r>
        <w:rPr>
          <w:rFonts w:hint="eastAsia" w:ascii="仿宋_GB2312" w:eastAsia="仿宋_GB2312" w:hAnsiTheme="minorEastAsia"/>
          <w:sz w:val="28"/>
          <w:szCs w:val="28"/>
          <w:highlight w:val="none"/>
        </w:rPr>
        <w:t>和</w:t>
      </w:r>
      <w:r>
        <w:rPr>
          <w:rFonts w:hint="eastAsia" w:ascii="仿宋_GB2312" w:eastAsia="仿宋_GB2312" w:hAnsiTheme="minorEastAsia"/>
          <w:sz w:val="28"/>
          <w:szCs w:val="28"/>
          <w:highlight w:val="none"/>
          <w:lang w:val="en-US" w:eastAsia="zh-CN"/>
        </w:rPr>
        <w:t>*****（注：</w:t>
      </w:r>
      <w:r>
        <w:rPr>
          <w:rFonts w:hint="eastAsia" w:ascii="仿宋_GB2312" w:eastAsia="仿宋_GB2312" w:hAnsiTheme="minorEastAsia"/>
          <w:sz w:val="28"/>
          <w:szCs w:val="28"/>
          <w:highlight w:val="none"/>
        </w:rPr>
        <w:t>登记机关</w:t>
      </w:r>
      <w:r>
        <w:rPr>
          <w:rFonts w:hint="eastAsia" w:ascii="仿宋_GB2312" w:eastAsia="仿宋_GB2312" w:hAnsiTheme="minorEastAsia"/>
          <w:sz w:val="28"/>
          <w:szCs w:val="28"/>
          <w:highlight w:val="none"/>
          <w:lang w:val="en-US" w:eastAsia="zh-CN"/>
        </w:rPr>
        <w:t>）</w:t>
      </w:r>
      <w:r>
        <w:rPr>
          <w:rFonts w:hint="eastAsia" w:ascii="仿宋_GB2312" w:eastAsia="仿宋_GB2312" w:hAnsiTheme="minorEastAsia"/>
          <w:sz w:val="28"/>
          <w:szCs w:val="28"/>
          <w:highlight w:val="none"/>
        </w:rPr>
        <w:t>的监督下，按照</w:t>
      </w:r>
      <w:r>
        <w:rPr>
          <w:rFonts w:hint="eastAsia" w:ascii="仿宋_GB2312" w:eastAsia="仿宋_GB2312" w:hAnsiTheme="minorEastAsia"/>
          <w:sz w:val="28"/>
          <w:szCs w:val="28"/>
          <w:highlight w:val="none"/>
          <w:lang w:val="en-US" w:eastAsia="zh-CN"/>
        </w:rPr>
        <w:t>******程序</w:t>
      </w:r>
      <w:r>
        <w:rPr>
          <w:rFonts w:hint="eastAsia" w:ascii="仿宋_GB2312" w:eastAsia="仿宋_GB2312" w:hAnsiTheme="minorEastAsia"/>
          <w:sz w:val="28"/>
          <w:szCs w:val="28"/>
          <w:highlight w:val="none"/>
        </w:rPr>
        <w:t>进行处理。</w:t>
      </w:r>
      <w:r>
        <w:rPr>
          <w:rFonts w:hint="eastAsia" w:ascii="仿宋_GB2312" w:eastAsia="仿宋_GB2312" w:hAnsiTheme="minorEastAsia"/>
          <w:sz w:val="28"/>
          <w:szCs w:val="28"/>
          <w:highlight w:val="none"/>
          <w:lang w:eastAsia="zh-CN"/>
        </w:rPr>
        <w:t>（注：本条内容为剩余资产处置的办法与程序）</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highlight w:val="none"/>
        </w:rPr>
      </w:pPr>
    </w:p>
    <w:p>
      <w:pPr>
        <w:keepNext w:val="0"/>
        <w:keepLines w:val="0"/>
        <w:pageBreakBefore w:val="0"/>
        <w:widowControl w:val="0"/>
        <w:kinsoku/>
        <w:wordWrap/>
        <w:overflowPunct/>
        <w:topLinePunct w:val="0"/>
        <w:autoSpaceDE/>
        <w:autoSpaceDN/>
        <w:bidi w:val="0"/>
        <w:spacing w:line="440" w:lineRule="exact"/>
        <w:jc w:val="center"/>
        <w:textAlignment w:val="auto"/>
        <w:outlineLvl w:val="0"/>
        <w:rPr>
          <w:rFonts w:ascii="仿宋_GB2312" w:eastAsia="仿宋_GB2312" w:hAnsiTheme="minorEastAsia"/>
          <w:b/>
          <w:sz w:val="28"/>
          <w:szCs w:val="28"/>
        </w:rPr>
      </w:pPr>
      <w:r>
        <w:rPr>
          <w:rFonts w:hint="eastAsia" w:ascii="仿宋_GB2312" w:eastAsia="仿宋_GB2312" w:hAnsiTheme="minorEastAsia"/>
          <w:b/>
          <w:sz w:val="28"/>
          <w:szCs w:val="28"/>
        </w:rPr>
        <w:t>第十四章</w:t>
      </w: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sz w:val="28"/>
          <w:szCs w:val="28"/>
        </w:rPr>
        <w:t>附  则</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第*条</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本章程经**年*月*日召开的第*次董事会会议表决</w:t>
      </w:r>
      <w:bookmarkStart w:id="0" w:name="_GoBack"/>
      <w:bookmarkEnd w:id="0"/>
      <w:r>
        <w:rPr>
          <w:rFonts w:hint="eastAsia" w:ascii="仿宋_GB2312" w:eastAsia="仿宋_GB2312" w:hAnsiTheme="minorEastAsia"/>
          <w:sz w:val="28"/>
          <w:szCs w:val="28"/>
        </w:rPr>
        <w:t>通过。</w:t>
      </w:r>
    </w:p>
    <w:p>
      <w:pPr>
        <w:keepNext w:val="0"/>
        <w:keepLines w:val="0"/>
        <w:pageBreakBefore w:val="0"/>
        <w:widowControl w:val="0"/>
        <w:kinsoku/>
        <w:wordWrap/>
        <w:overflowPunct/>
        <w:topLinePunct w:val="0"/>
        <w:autoSpaceDE/>
        <w:autoSpaceDN/>
        <w:bidi w:val="0"/>
        <w:spacing w:line="440" w:lineRule="exact"/>
        <w:ind w:left="0" w:leftChars="0" w:firstLine="560" w:firstLineChars="200"/>
        <w:jc w:val="left"/>
        <w:textAlignment w:val="auto"/>
        <w:rPr>
          <w:rFonts w:ascii="仿宋_GB2312" w:eastAsia="仿宋_GB2312" w:hAnsiTheme="minorEastAsia"/>
          <w:sz w:val="28"/>
          <w:szCs w:val="28"/>
        </w:rPr>
      </w:pPr>
      <w:r>
        <w:rPr>
          <w:rFonts w:hint="eastAsia" w:ascii="仿宋_GB2312" w:eastAsia="仿宋_GB2312" w:hAnsiTheme="minorEastAsia"/>
          <w:sz w:val="28"/>
          <w:szCs w:val="28"/>
        </w:rPr>
        <w:t xml:space="preserve">第*条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本章程解释权属于“</w:t>
      </w:r>
      <w:r>
        <w:rPr>
          <w:rFonts w:hint="eastAsia" w:ascii="仿宋_GB2312" w:eastAsia="仿宋_GB2312" w:hAnsiTheme="minorEastAsia"/>
          <w:sz w:val="28"/>
          <w:szCs w:val="28"/>
          <w:lang w:eastAsia="zh-CN"/>
        </w:rPr>
        <w:t>北京市**学校</w:t>
      </w:r>
      <w:r>
        <w:rPr>
          <w:rFonts w:hint="eastAsia" w:ascii="仿宋_GB2312" w:eastAsia="仿宋_GB2312" w:hAnsiTheme="minorEastAsia"/>
          <w:sz w:val="28"/>
          <w:szCs w:val="28"/>
        </w:rPr>
        <w:t>”的董事会。</w:t>
      </w:r>
    </w:p>
    <w:p>
      <w:pPr>
        <w:keepNext w:val="0"/>
        <w:keepLines w:val="0"/>
        <w:pageBreakBefore w:val="0"/>
        <w:widowControl w:val="0"/>
        <w:kinsoku/>
        <w:wordWrap/>
        <w:overflowPunct/>
        <w:topLinePunct w:val="0"/>
        <w:autoSpaceDE/>
        <w:autoSpaceDN/>
        <w:bidi w:val="0"/>
        <w:spacing w:line="440" w:lineRule="exact"/>
        <w:ind w:left="0" w:leftChars="0" w:firstLine="560" w:firstLineChars="200"/>
        <w:textAlignment w:val="auto"/>
        <w:rPr>
          <w:rFonts w:ascii="仿宋_GB2312" w:eastAsia="仿宋_GB2312" w:hAnsiTheme="minorEastAsia" w:cstheme="minorBidi"/>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董事会成员签字：</w:t>
      </w:r>
    </w:p>
    <w:p>
      <w:pPr>
        <w:pStyle w:val="2"/>
        <w:keepNext w:val="0"/>
        <w:keepLines w:val="0"/>
        <w:pageBreakBefore w:val="0"/>
        <w:widowControl w:val="0"/>
        <w:tabs>
          <w:tab w:val="left" w:pos="4976"/>
        </w:tabs>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bCs/>
          <w:lang w:eastAsia="zh-CN"/>
        </w:rPr>
      </w:pP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hint="eastAsia"/>
          <w:lang w:eastAsia="zh-CN"/>
        </w:rPr>
      </w:pPr>
    </w:p>
    <w:p>
      <w:pPr>
        <w:pStyle w:val="2"/>
        <w:keepNext w:val="0"/>
        <w:keepLines w:val="0"/>
        <w:pageBreakBefore w:val="0"/>
        <w:widowControl w:val="0"/>
        <w:tabs>
          <w:tab w:val="left" w:pos="4976"/>
        </w:tabs>
        <w:kinsoku/>
        <w:wordWrap/>
        <w:overflowPunct/>
        <w:topLinePunct w:val="0"/>
        <w:autoSpaceDE/>
        <w:autoSpaceDN/>
        <w:bidi w:val="0"/>
        <w:adjustRightInd w:val="0"/>
        <w:snapToGrid w:val="0"/>
        <w:spacing w:line="440" w:lineRule="exact"/>
        <w:ind w:left="0" w:leftChars="0" w:firstLine="4760" w:firstLineChars="17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北京市***学校</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lang w:val="en-US" w:eastAsia="zh-CN"/>
        </w:rPr>
      </w:pPr>
    </w:p>
    <w:sectPr>
      <w:footerReference r:id="rId3" w:type="default"/>
      <w:pgSz w:w="11906" w:h="16838"/>
      <w:pgMar w:top="1304" w:right="1474" w:bottom="1077" w:left="1588" w:header="851" w:footer="87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 w:name="Microsoft YaHei">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4683400"/>
                          </w:sdtPr>
                          <w:sdtContent>
                            <w:p>
                              <w:pPr>
                                <w:pStyle w:val="3"/>
                                <w:jc w:val="right"/>
                              </w:pPr>
                              <w:r>
                                <w:fldChar w:fldCharType="begin"/>
                              </w:r>
                              <w:r>
                                <w:instrText xml:space="preserve">PAGE   \* MERGEFORMAT</w:instrText>
                              </w:r>
                              <w:r>
                                <w:fldChar w:fldCharType="separate"/>
                              </w:r>
                              <w:r>
                                <w:rPr>
                                  <w:lang w:val="zh-CN"/>
                                </w:rPr>
                                <w:t>8</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904683400"/>
                    </w:sdtPr>
                    <w:sdtContent>
                      <w:p>
                        <w:pPr>
                          <w:pStyle w:val="3"/>
                          <w:jc w:val="right"/>
                        </w:pPr>
                        <w:r>
                          <w:fldChar w:fldCharType="begin"/>
                        </w:r>
                        <w:r>
                          <w:instrText xml:space="preserve">PAGE   \* MERGEFORMAT</w:instrText>
                        </w:r>
                        <w:r>
                          <w:fldChar w:fldCharType="separate"/>
                        </w:r>
                        <w:r>
                          <w:rPr>
                            <w:lang w:val="zh-CN"/>
                          </w:rPr>
                          <w:t>8</w:t>
                        </w:r>
                        <w: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8B"/>
    <w:rsid w:val="00006F1A"/>
    <w:rsid w:val="00035DCE"/>
    <w:rsid w:val="000404FE"/>
    <w:rsid w:val="00113BD6"/>
    <w:rsid w:val="00133F0D"/>
    <w:rsid w:val="00176ACB"/>
    <w:rsid w:val="001A6336"/>
    <w:rsid w:val="001B7B99"/>
    <w:rsid w:val="00263EC9"/>
    <w:rsid w:val="002B3370"/>
    <w:rsid w:val="002C560D"/>
    <w:rsid w:val="002E1013"/>
    <w:rsid w:val="002E4FBE"/>
    <w:rsid w:val="003319C9"/>
    <w:rsid w:val="00346087"/>
    <w:rsid w:val="00372095"/>
    <w:rsid w:val="00380886"/>
    <w:rsid w:val="003A00A8"/>
    <w:rsid w:val="003C7ACC"/>
    <w:rsid w:val="004A40D9"/>
    <w:rsid w:val="004E427F"/>
    <w:rsid w:val="00540C40"/>
    <w:rsid w:val="005654F3"/>
    <w:rsid w:val="0059138B"/>
    <w:rsid w:val="005B7C76"/>
    <w:rsid w:val="005C3A14"/>
    <w:rsid w:val="005D5347"/>
    <w:rsid w:val="00625793"/>
    <w:rsid w:val="006C7B47"/>
    <w:rsid w:val="0070027E"/>
    <w:rsid w:val="00776BE4"/>
    <w:rsid w:val="007C192B"/>
    <w:rsid w:val="008033B6"/>
    <w:rsid w:val="00874920"/>
    <w:rsid w:val="008A37C5"/>
    <w:rsid w:val="008A768F"/>
    <w:rsid w:val="008D5419"/>
    <w:rsid w:val="008F2C1B"/>
    <w:rsid w:val="00973E91"/>
    <w:rsid w:val="009843ED"/>
    <w:rsid w:val="009F5E94"/>
    <w:rsid w:val="00A35BDD"/>
    <w:rsid w:val="00A47D11"/>
    <w:rsid w:val="00A92A4B"/>
    <w:rsid w:val="00AA6010"/>
    <w:rsid w:val="00AB3D1A"/>
    <w:rsid w:val="00AC7822"/>
    <w:rsid w:val="00AF5F82"/>
    <w:rsid w:val="00B0364D"/>
    <w:rsid w:val="00BC49E2"/>
    <w:rsid w:val="00C06CC4"/>
    <w:rsid w:val="00C2432C"/>
    <w:rsid w:val="00CD77FE"/>
    <w:rsid w:val="00CE39DB"/>
    <w:rsid w:val="00D11D5E"/>
    <w:rsid w:val="00D300E1"/>
    <w:rsid w:val="00D650C0"/>
    <w:rsid w:val="00D87A3A"/>
    <w:rsid w:val="00DC237B"/>
    <w:rsid w:val="00DE7599"/>
    <w:rsid w:val="00E40841"/>
    <w:rsid w:val="00E97B2C"/>
    <w:rsid w:val="00EC0306"/>
    <w:rsid w:val="00F52049"/>
    <w:rsid w:val="00F80AE1"/>
    <w:rsid w:val="00FB2553"/>
    <w:rsid w:val="00FC1CA1"/>
    <w:rsid w:val="00FD7485"/>
    <w:rsid w:val="0A463D01"/>
    <w:rsid w:val="27BE96DB"/>
    <w:rsid w:val="2CA83DE1"/>
    <w:rsid w:val="2FD9A4EC"/>
    <w:rsid w:val="3AF77F57"/>
    <w:rsid w:val="3EC7786B"/>
    <w:rsid w:val="3F8E54F2"/>
    <w:rsid w:val="43DB2D05"/>
    <w:rsid w:val="57BB2D79"/>
    <w:rsid w:val="5CDFBFEE"/>
    <w:rsid w:val="5F7F0E7E"/>
    <w:rsid w:val="5FEE1E00"/>
    <w:rsid w:val="5FFF5CAF"/>
    <w:rsid w:val="61F7B27F"/>
    <w:rsid w:val="62E7C377"/>
    <w:rsid w:val="6FDEC328"/>
    <w:rsid w:val="775BBF7E"/>
    <w:rsid w:val="797CCBA1"/>
    <w:rsid w:val="7AF724D1"/>
    <w:rsid w:val="7BB7BE05"/>
    <w:rsid w:val="7EFFF647"/>
    <w:rsid w:val="7F712993"/>
    <w:rsid w:val="7FBFBE7E"/>
    <w:rsid w:val="7FD91F6F"/>
    <w:rsid w:val="7FEBE9C3"/>
    <w:rsid w:val="7FFE5F99"/>
    <w:rsid w:val="96F78FC7"/>
    <w:rsid w:val="9B8E3EC6"/>
    <w:rsid w:val="9CFF7FE7"/>
    <w:rsid w:val="9D4B5CFF"/>
    <w:rsid w:val="9EAD98A1"/>
    <w:rsid w:val="B5DD7BE5"/>
    <w:rsid w:val="B73ECE92"/>
    <w:rsid w:val="BA7B23C6"/>
    <w:rsid w:val="BBFA8217"/>
    <w:rsid w:val="BDBFBC09"/>
    <w:rsid w:val="BDFEC2DE"/>
    <w:rsid w:val="BF39C916"/>
    <w:rsid w:val="BFB37B2D"/>
    <w:rsid w:val="BFEFDFD2"/>
    <w:rsid w:val="D3EE4A40"/>
    <w:rsid w:val="D7FD1AAB"/>
    <w:rsid w:val="E09ECCAD"/>
    <w:rsid w:val="EADE863B"/>
    <w:rsid w:val="EF379ECE"/>
    <w:rsid w:val="EF3F99A7"/>
    <w:rsid w:val="EFA53A5C"/>
    <w:rsid w:val="EFC78F02"/>
    <w:rsid w:val="F59FEA59"/>
    <w:rsid w:val="F6BEB9E5"/>
    <w:rsid w:val="FDCB4E28"/>
    <w:rsid w:val="FDFB40CD"/>
    <w:rsid w:val="FE734873"/>
    <w:rsid w:val="FEAB9C24"/>
    <w:rsid w:val="FEBA2181"/>
    <w:rsid w:val="FF768E09"/>
    <w:rsid w:val="FFEDC739"/>
    <w:rsid w:val="FFF7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unhideWhenUsed/>
    <w:qFormat/>
    <w:uiPriority w:val="99"/>
    <w:pPr>
      <w:ind w:left="100" w:leftChars="2500"/>
    </w:pPr>
    <w:rPr>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626</Words>
  <Characters>3571</Characters>
  <Lines>29</Lines>
  <Paragraphs>8</Paragraphs>
  <TotalTime>1</TotalTime>
  <ScaleCrop>false</ScaleCrop>
  <LinksUpToDate>false</LinksUpToDate>
  <CharactersWithSpaces>4189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2019-01-22T09:32:00Z</dcterms:created>
  <dc:creator>朝阳教委</dc:creator>
  <cp:lastModifiedBy>fuwanning</cp:lastModifiedBy>
  <cp:lastPrinted>2022-04-14T09:35:00Z</cp:lastPrinted>
  <dcterms:modified xsi:type="dcterms:W3CDTF">2023-10-17T17:10:55Z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