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36"/>
          <w:szCs w:val="36"/>
        </w:rPr>
        <w:t>权利保证书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本人(单位)保证所申请登记的如下作品(制品)的权利归本人(单位)所有，保证提交的文件真实、合法。如有不实，本人</w:t>
      </w:r>
      <w:r>
        <w:rPr>
          <w:rFonts w:hint="eastAsia" w:ascii="仿宋" w:hAnsi="仿宋" w:eastAsia="仿宋" w:cs="仿宋"/>
          <w:sz w:val="32"/>
          <w:szCs w:val="32"/>
        </w:rPr>
        <w:t>(单位)</w:t>
      </w:r>
      <w:r>
        <w:rPr>
          <w:rFonts w:hint="eastAsia" w:ascii="仿宋" w:hAnsi="仿宋" w:eastAsia="仿宋" w:cs="仿宋"/>
          <w:sz w:val="32"/>
          <w:szCs w:val="32"/>
        </w:rPr>
        <w:t>愿承担一切法律责任。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作品（制品）名称：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与《作品登记申请表》一致的名称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作品（制品）类别：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与《作品登记申请表》一致的类别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特此保证。</w:t>
      </w:r>
    </w:p>
    <w:p>
      <w:pPr>
        <w:spacing w:line="360" w:lineRule="auto"/>
        <w:ind w:firstLine="960" w:firstLineChars="30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著作权人：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与《作品登记申请表》一致的姓名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/名称</w:t>
      </w:r>
    </w:p>
    <w:p>
      <w:pPr>
        <w:spacing w:line="360" w:lineRule="auto"/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说明：凡申请作品自愿登记者，均须签署如上权利保证书。如系剽窃他人作品进行登记以及提交的文件不真实、不合法，除应承担相应的法律责任外，著作权行政管理部门将视情况给予行政处罚。</w:t>
      </w:r>
    </w:p>
    <w:p>
      <w:pPr>
        <w:spacing w:line="360" w:lineRule="auto"/>
        <w:ind w:firstLine="5320" w:firstLineChars="19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流水号：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系统自动生成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2ZGE4MjdlMGIzN2QwNzY2N2Q0YTA5NmRjMDBiMTUifQ=="/>
    <w:docVar w:name="KSO_WPS_MARK_KEY" w:val="6866e402-86dd-4b5f-8dc4-6ec565be6b8d"/>
  </w:docVars>
  <w:rsids>
    <w:rsidRoot w:val="00000000"/>
    <w:rsid w:val="2C0C7030"/>
    <w:rsid w:val="692D1AE1"/>
    <w:rsid w:val="6C65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207</Characters>
  <Lines>0</Lines>
  <Paragraphs>0</Paragraphs>
  <TotalTime>5</TotalTime>
  <ScaleCrop>false</ScaleCrop>
  <LinksUpToDate>false</LinksUpToDate>
  <CharactersWithSpaces>213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baijiangxia</dc:creator>
  <cp:lastModifiedBy>兴安丽人</cp:lastModifiedBy>
  <dcterms:modified xsi:type="dcterms:W3CDTF">2023-02-17T08:23:21Z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0517560AA0D24A45AE600219BF0AA86F</vt:lpwstr>
  </property>
</Properties>
</file>