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0" w:lineRule="atLeast"/>
        <w:jc w:val="center"/>
        <w:rPr>
          <w:rFonts w:ascii="华文中宋" w:hAnsi="华文中宋" w:eastAsia="华文中宋" w:cs="华文中宋"/>
          <w:b/>
          <w:spacing w:val="20"/>
          <w:sz w:val="36"/>
          <w:szCs w:val="36"/>
        </w:rPr>
      </w:pPr>
      <w:r>
        <w:rPr>
          <w:rFonts w:hint="eastAsia" w:ascii="华文中宋" w:hAnsi="华文中宋" w:eastAsia="华文中宋" w:cs="华文中宋"/>
          <w:b/>
          <w:spacing w:val="20"/>
          <w:sz w:val="36"/>
          <w:szCs w:val="36"/>
        </w:rPr>
        <w:t>北京市交通运输政务服务申请表</w:t>
      </w:r>
    </w:p>
    <w:p>
      <w:pPr>
        <w:widowControl/>
        <w:spacing w:line="0" w:lineRule="atLeast"/>
        <w:jc w:val="center"/>
        <w:rPr>
          <w:rFonts w:ascii="华文中宋" w:hAnsi="华文中宋" w:eastAsia="华文中宋" w:cs="华文中宋"/>
          <w:b/>
          <w:spacing w:val="20"/>
          <w:sz w:val="32"/>
          <w:szCs w:val="32"/>
        </w:rPr>
      </w:pPr>
      <w:r>
        <w:rPr>
          <w:rFonts w:hint="eastAsia" w:ascii="华文中宋" w:hAnsi="华文中宋" w:eastAsia="华文中宋" w:cs="华文中宋"/>
          <w:b/>
          <w:spacing w:val="20"/>
          <w:sz w:val="32"/>
          <w:szCs w:val="32"/>
        </w:rPr>
        <w:t>道路旅客运输经营许可</w:t>
      </w:r>
    </w:p>
    <w:p>
      <w:pPr>
        <w:widowControl/>
        <w:spacing w:line="0" w:lineRule="atLeast"/>
        <w:jc w:val="center"/>
        <w:rPr>
          <w:rFonts w:ascii="华文中宋" w:hAnsi="华文中宋" w:eastAsia="华文中宋" w:cs="华文中宋"/>
          <w:b/>
          <w:spacing w:val="20"/>
          <w:sz w:val="32"/>
          <w:szCs w:val="32"/>
        </w:rPr>
      </w:pPr>
      <w:r>
        <w:rPr>
          <w:rFonts w:hint="eastAsia" w:ascii="华文中宋" w:hAnsi="华文中宋" w:eastAsia="华文中宋" w:cs="华文中宋"/>
          <w:b/>
          <w:spacing w:val="20"/>
          <w:sz w:val="32"/>
          <w:szCs w:val="32"/>
        </w:rPr>
        <w:t>（道路客运车辆退出、调整运营）</w:t>
      </w:r>
    </w:p>
    <w:p>
      <w:pPr>
        <w:widowControl/>
        <w:spacing w:line="0" w:lineRule="atLeast"/>
        <w:jc w:val="center"/>
        <w:rPr>
          <w:rFonts w:ascii="华文中宋" w:hAnsi="华文中宋" w:eastAsia="华文中宋" w:cs="华文中宋"/>
          <w:b/>
          <w:spacing w:val="20"/>
          <w:sz w:val="32"/>
          <w:szCs w:val="32"/>
        </w:rPr>
      </w:pPr>
    </w:p>
    <w:tbl>
      <w:tblPr>
        <w:tblStyle w:val="17"/>
        <w:tblW w:w="82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967"/>
        <w:gridCol w:w="327"/>
        <w:gridCol w:w="184"/>
        <w:gridCol w:w="472"/>
        <w:gridCol w:w="1049"/>
        <w:gridCol w:w="427"/>
        <w:gridCol w:w="1391"/>
        <w:gridCol w:w="138"/>
        <w:gridCol w:w="696"/>
        <w:gridCol w:w="135"/>
        <w:gridCol w:w="711"/>
        <w:gridCol w:w="10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265" w:type="dxa"/>
            <w:gridSpan w:val="13"/>
            <w:vAlign w:val="center"/>
          </w:tcPr>
          <w:p>
            <w:pPr>
              <w:spacing w:after="100" w:afterAutospacing="1"/>
              <w:jc w:val="center"/>
              <w:rPr>
                <w:rFonts w:ascii="仿宋" w:hAnsi="仿宋" w:eastAsia="仿宋" w:cs="Times New Roman"/>
                <w:b/>
                <w:bCs/>
                <w:color w:val="000000" w:themeColor="text1"/>
                <w:kern w:val="0"/>
                <w:sz w:val="24"/>
                <w:szCs w:val="24"/>
              </w:rPr>
            </w:pPr>
            <w:r>
              <w:rPr>
                <w:rFonts w:hint="eastAsia" w:ascii="仿宋" w:hAnsi="仿宋" w:eastAsia="仿宋" w:cs="Times New Roman"/>
                <w:b/>
                <w:bCs/>
                <w:color w:val="000000" w:themeColor="text1"/>
                <w:kern w:val="0"/>
                <w:sz w:val="24"/>
                <w:szCs w:val="24"/>
              </w:rPr>
              <w:t>申请人</w:t>
            </w:r>
            <w:r>
              <w:rPr>
                <w:rFonts w:hint="eastAsia" w:ascii="仿宋" w:hAnsi="仿宋" w:eastAsia="仿宋" w:cs="Times New Roman"/>
                <w:b/>
                <w:bCs/>
                <w:color w:val="000000" w:themeColor="text1"/>
                <w:kern w:val="0"/>
                <w:sz w:val="24"/>
                <w:szCs w:val="24"/>
                <w:lang w:eastAsia="en-US"/>
              </w:rPr>
              <w:t>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37" w:type="dxa"/>
            <w:gridSpan w:val="4"/>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lang w:eastAsia="en-US"/>
              </w:rPr>
              <w:t>申请人名称</w:t>
            </w:r>
          </w:p>
        </w:tc>
        <w:tc>
          <w:tcPr>
            <w:tcW w:w="6028" w:type="dxa"/>
            <w:gridSpan w:val="9"/>
            <w:vAlign w:val="center"/>
          </w:tcPr>
          <w:p>
            <w:pPr>
              <w:spacing w:after="100" w:afterAutospacing="1"/>
              <w:jc w:val="center"/>
              <w:rPr>
                <w:rFonts w:ascii="仿宋" w:hAnsi="仿宋" w:eastAsia="仿宋" w:cstheme="minorBidi"/>
                <w:color w:val="000000" w:themeColor="text1"/>
                <w:kern w:val="0"/>
                <w:sz w:val="24"/>
                <w:szCs w:val="24"/>
                <w:lang w:val="en-US" w:eastAsia="zh-CN" w:bidi="ar-SA"/>
              </w:rPr>
            </w:pPr>
            <w:r>
              <w:rPr>
                <w:rFonts w:ascii="Arial" w:hAnsi="Arial" w:cs="Arial"/>
                <w:color w:val="000000"/>
                <w:sz w:val="24"/>
                <w:szCs w:val="24"/>
              </w:rPr>
              <w:t>北京市</w:t>
            </w:r>
            <w:r>
              <w:rPr>
                <w:rFonts w:hint="eastAsia" w:ascii="Arial" w:hAnsi="Arial" w:cs="Arial"/>
                <w:color w:val="000000"/>
                <w:sz w:val="24"/>
                <w:szCs w:val="24"/>
              </w:rPr>
              <w:t>XXXX</w:t>
            </w:r>
            <w:r>
              <w:rPr>
                <w:rFonts w:ascii="Arial" w:hAnsi="Arial" w:cs="Arial"/>
                <w:color w:val="000000"/>
                <w:sz w:val="24"/>
                <w:szCs w:val="24"/>
              </w:rPr>
              <w:t>客运有限公司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37" w:type="dxa"/>
            <w:gridSpan w:val="4"/>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rPr>
              <w:t>统一社会信用代码</w:t>
            </w:r>
          </w:p>
        </w:tc>
        <w:tc>
          <w:tcPr>
            <w:tcW w:w="6028" w:type="dxa"/>
            <w:gridSpan w:val="9"/>
            <w:vAlign w:val="center"/>
          </w:tcPr>
          <w:p>
            <w:pPr>
              <w:spacing w:after="100" w:afterAutospacing="1"/>
              <w:jc w:val="center"/>
              <w:rPr>
                <w:rFonts w:ascii="仿宋" w:hAnsi="仿宋" w:eastAsia="仿宋" w:cstheme="minorBidi"/>
                <w:color w:val="000000" w:themeColor="text1"/>
                <w:kern w:val="0"/>
                <w:sz w:val="24"/>
                <w:szCs w:val="24"/>
                <w:lang w:val="en-US" w:eastAsia="zh-CN" w:bidi="ar-SA"/>
              </w:rPr>
            </w:pPr>
            <w:r>
              <w:rPr>
                <w:rFonts w:ascii="Arial" w:hAnsi="Arial" w:cs="Arial"/>
                <w:color w:val="000000"/>
                <w:sz w:val="24"/>
                <w:szCs w:val="24"/>
              </w:rPr>
              <w:t>91110</w:t>
            </w:r>
            <w:r>
              <w:rPr>
                <w:rFonts w:hint="eastAsia" w:ascii="Arial" w:hAnsi="Arial" w:cs="Arial"/>
                <w:color w:val="000000"/>
                <w:sz w:val="24"/>
                <w:szCs w:val="24"/>
              </w:rPr>
              <w:t>0</w:t>
            </w:r>
            <w:r>
              <w:rPr>
                <w:rFonts w:ascii="Arial" w:hAnsi="Arial" w:cs="Arial"/>
                <w:color w:val="000000"/>
                <w:sz w:val="24"/>
                <w:szCs w:val="24"/>
              </w:rPr>
              <w:t>0</w:t>
            </w:r>
            <w:r>
              <w:rPr>
                <w:rFonts w:hint="eastAsia" w:ascii="Arial" w:hAnsi="Arial" w:cs="Arial"/>
                <w:color w:val="000000"/>
                <w:sz w:val="24"/>
                <w:szCs w:val="24"/>
              </w:rPr>
              <w:t>XXXXXXXXXXX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37" w:type="dxa"/>
            <w:gridSpan w:val="4"/>
            <w:vMerge w:val="restart"/>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lang w:eastAsia="en-US"/>
              </w:rPr>
              <w:t>法</w:t>
            </w:r>
            <w:r>
              <w:rPr>
                <w:rFonts w:hint="eastAsia" w:ascii="仿宋" w:hAnsi="仿宋" w:eastAsia="仿宋" w:cs="Times New Roman"/>
                <w:color w:val="000000" w:themeColor="text1"/>
                <w:kern w:val="0"/>
                <w:sz w:val="24"/>
                <w:szCs w:val="24"/>
              </w:rPr>
              <w:t>定代</w:t>
            </w:r>
            <w:r>
              <w:rPr>
                <w:rFonts w:hint="eastAsia" w:ascii="仿宋" w:hAnsi="仿宋" w:eastAsia="仿宋" w:cs="Times New Roman"/>
                <w:color w:val="000000" w:themeColor="text1"/>
                <w:kern w:val="0"/>
                <w:sz w:val="24"/>
                <w:szCs w:val="24"/>
                <w:lang w:eastAsia="en-US"/>
              </w:rPr>
              <w:t>表</w:t>
            </w:r>
            <w:r>
              <w:rPr>
                <w:rFonts w:hint="eastAsia" w:ascii="仿宋" w:hAnsi="仿宋" w:eastAsia="仿宋" w:cs="Times New Roman"/>
                <w:color w:val="000000" w:themeColor="text1"/>
                <w:kern w:val="0"/>
                <w:sz w:val="24"/>
                <w:szCs w:val="24"/>
              </w:rPr>
              <w:t>人</w:t>
            </w:r>
          </w:p>
        </w:tc>
        <w:tc>
          <w:tcPr>
            <w:tcW w:w="1552"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姓    名</w:t>
            </w:r>
          </w:p>
        </w:tc>
        <w:tc>
          <w:tcPr>
            <w:tcW w:w="1996" w:type="dxa"/>
            <w:gridSpan w:val="3"/>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马</w:t>
            </w:r>
            <w:r>
              <w:rPr>
                <w:rFonts w:hint="eastAsia" w:ascii="Arial" w:hAnsi="Arial" w:cs="Arial"/>
                <w:color w:val="000000"/>
                <w:sz w:val="24"/>
                <w:szCs w:val="24"/>
              </w:rPr>
              <w:t>三</w:t>
            </w:r>
          </w:p>
        </w:tc>
        <w:tc>
          <w:tcPr>
            <w:tcW w:w="847" w:type="dxa"/>
            <w:gridSpan w:val="2"/>
            <w:vAlign w:val="center"/>
          </w:tcPr>
          <w:p>
            <w:pPr>
              <w:spacing w:after="100" w:afterAutospacing="1"/>
              <w:jc w:val="center"/>
              <w:rPr>
                <w:rFonts w:ascii="仿宋" w:hAnsi="仿宋" w:eastAsia="仿宋"/>
                <w:color w:val="000000" w:themeColor="text1"/>
                <w:kern w:val="0"/>
                <w:sz w:val="24"/>
                <w:szCs w:val="24"/>
              </w:rPr>
            </w:pPr>
            <w:r>
              <w:rPr>
                <w:rFonts w:ascii="仿宋" w:hAnsi="仿宋" w:eastAsia="仿宋"/>
                <w:color w:val="000000" w:themeColor="text1"/>
                <w:kern w:val="0"/>
                <w:sz w:val="24"/>
                <w:szCs w:val="24"/>
              </w:rPr>
              <w:t>电话</w:t>
            </w:r>
          </w:p>
        </w:tc>
        <w:tc>
          <w:tcPr>
            <w:tcW w:w="1633" w:type="dxa"/>
            <w:gridSpan w:val="2"/>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13901</w:t>
            </w:r>
            <w:r>
              <w:rPr>
                <w:rFonts w:hint="eastAsia" w:ascii="Arial" w:hAnsi="Arial" w:cs="Arial"/>
                <w:color w:val="000000"/>
                <w:sz w:val="24"/>
                <w:szCs w:val="24"/>
              </w:rPr>
              <w:t>0</w:t>
            </w:r>
            <w:r>
              <w:rPr>
                <w:rFonts w:ascii="Arial" w:hAnsi="Arial" w:cs="Arial"/>
                <w:color w:val="000000"/>
                <w:sz w:val="24"/>
                <w:szCs w:val="24"/>
              </w:rPr>
              <w:t>6</w:t>
            </w:r>
            <w:r>
              <w:rPr>
                <w:rFonts w:hint="eastAsia" w:ascii="Arial" w:hAnsi="Arial" w:cs="Arial"/>
                <w:color w:val="000000"/>
                <w:sz w:val="24"/>
                <w:szCs w:val="24"/>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37" w:type="dxa"/>
            <w:gridSpan w:val="4"/>
            <w:vMerge w:val="continue"/>
            <w:vAlign w:val="center"/>
          </w:tcPr>
          <w:p>
            <w:pPr>
              <w:spacing w:after="100" w:afterAutospacing="1"/>
              <w:jc w:val="center"/>
              <w:rPr>
                <w:rFonts w:ascii="仿宋" w:hAnsi="仿宋" w:eastAsia="仿宋"/>
                <w:color w:val="000000" w:themeColor="text1"/>
                <w:kern w:val="0"/>
                <w:sz w:val="24"/>
                <w:szCs w:val="24"/>
              </w:rPr>
            </w:pPr>
          </w:p>
        </w:tc>
        <w:tc>
          <w:tcPr>
            <w:tcW w:w="1552"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身份证号</w:t>
            </w:r>
          </w:p>
        </w:tc>
        <w:tc>
          <w:tcPr>
            <w:tcW w:w="4476" w:type="dxa"/>
            <w:gridSpan w:val="7"/>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11010</w:t>
            </w:r>
            <w:r>
              <w:rPr>
                <w:rFonts w:hint="eastAsia" w:ascii="Arial" w:hAnsi="Arial" w:cs="Arial"/>
                <w:color w:val="000000"/>
                <w:sz w:val="24"/>
                <w:szCs w:val="24"/>
              </w:rPr>
              <w:t>5</w:t>
            </w:r>
            <w:r>
              <w:rPr>
                <w:rFonts w:ascii="Arial" w:hAnsi="Arial" w:cs="Arial"/>
                <w:color w:val="000000"/>
                <w:sz w:val="24"/>
                <w:szCs w:val="24"/>
              </w:rPr>
              <w:t>19</w:t>
            </w:r>
            <w:r>
              <w:rPr>
                <w:rFonts w:hint="eastAsia" w:ascii="Arial" w:hAnsi="Arial" w:cs="Arial"/>
                <w:color w:val="000000"/>
                <w:sz w:val="24"/>
                <w:szCs w:val="24"/>
              </w:rPr>
              <w:t>83</w:t>
            </w:r>
            <w:r>
              <w:rPr>
                <w:rFonts w:ascii="Arial" w:hAnsi="Arial" w:cs="Arial"/>
                <w:color w:val="000000"/>
                <w:sz w:val="24"/>
                <w:szCs w:val="24"/>
              </w:rPr>
              <w:t>03</w:t>
            </w:r>
            <w:r>
              <w:rPr>
                <w:rFonts w:hint="eastAsia" w:ascii="Arial" w:hAnsi="Arial" w:cs="Arial"/>
                <w:color w:val="000000"/>
                <w:sz w:val="24"/>
                <w:szCs w:val="24"/>
              </w:rPr>
              <w:t>0</w:t>
            </w:r>
            <w:r>
              <w:rPr>
                <w:rFonts w:ascii="Arial" w:hAnsi="Arial" w:cs="Arial"/>
                <w:color w:val="000000"/>
                <w:sz w:val="24"/>
                <w:szCs w:val="24"/>
              </w:rPr>
              <w:t>1</w:t>
            </w:r>
            <w:r>
              <w:rPr>
                <w:rFonts w:hint="eastAsia" w:ascii="Arial" w:hAnsi="Arial" w:cs="Arial"/>
                <w:color w:val="000000"/>
                <w:sz w:val="24"/>
                <w:szCs w:val="24"/>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37" w:type="dxa"/>
            <w:gridSpan w:val="4"/>
            <w:vMerge w:val="restart"/>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s="Times New Roman"/>
                <w:color w:val="000000" w:themeColor="text1"/>
                <w:kern w:val="0"/>
                <w:sz w:val="24"/>
                <w:szCs w:val="24"/>
              </w:rPr>
              <w:t>经办人</w:t>
            </w:r>
          </w:p>
        </w:tc>
        <w:tc>
          <w:tcPr>
            <w:tcW w:w="1552"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姓    名</w:t>
            </w:r>
          </w:p>
        </w:tc>
        <w:tc>
          <w:tcPr>
            <w:tcW w:w="1996" w:type="dxa"/>
            <w:gridSpan w:val="3"/>
            <w:vAlign w:val="center"/>
          </w:tcPr>
          <w:p>
            <w:pPr>
              <w:spacing w:after="100" w:afterAutospacing="1"/>
              <w:jc w:val="center"/>
              <w:rPr>
                <w:rFonts w:ascii="仿宋" w:hAnsi="仿宋" w:eastAsia="仿宋"/>
                <w:color w:val="000000" w:themeColor="text1"/>
                <w:kern w:val="0"/>
                <w:sz w:val="24"/>
                <w:szCs w:val="24"/>
              </w:rPr>
            </w:pPr>
            <w:r>
              <w:rPr>
                <w:rFonts w:hint="eastAsia" w:ascii="Arial" w:hAnsi="Arial" w:cs="Arial"/>
                <w:color w:val="000000"/>
                <w:sz w:val="24"/>
                <w:szCs w:val="24"/>
              </w:rPr>
              <w:t>陈四</w:t>
            </w:r>
          </w:p>
        </w:tc>
        <w:tc>
          <w:tcPr>
            <w:tcW w:w="847" w:type="dxa"/>
            <w:gridSpan w:val="2"/>
            <w:vAlign w:val="center"/>
          </w:tcPr>
          <w:p>
            <w:pPr>
              <w:spacing w:after="100" w:afterAutospacing="1"/>
              <w:jc w:val="center"/>
              <w:rPr>
                <w:rFonts w:ascii="仿宋" w:hAnsi="仿宋" w:eastAsia="仿宋"/>
                <w:color w:val="000000" w:themeColor="text1"/>
                <w:kern w:val="0"/>
                <w:sz w:val="24"/>
                <w:szCs w:val="24"/>
              </w:rPr>
            </w:pPr>
            <w:r>
              <w:rPr>
                <w:rFonts w:ascii="仿宋" w:hAnsi="仿宋" w:eastAsia="仿宋"/>
                <w:color w:val="000000" w:themeColor="text1"/>
                <w:kern w:val="0"/>
                <w:sz w:val="24"/>
                <w:szCs w:val="24"/>
              </w:rPr>
              <w:t>电话</w:t>
            </w:r>
          </w:p>
        </w:tc>
        <w:tc>
          <w:tcPr>
            <w:tcW w:w="1633" w:type="dxa"/>
            <w:gridSpan w:val="2"/>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13911</w:t>
            </w:r>
            <w:r>
              <w:rPr>
                <w:rFonts w:hint="eastAsia" w:ascii="Arial" w:hAnsi="Arial" w:cs="Arial"/>
                <w:color w:val="000000"/>
                <w:sz w:val="24"/>
                <w:szCs w:val="24"/>
              </w:rPr>
              <w:t>11XXXX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2237" w:type="dxa"/>
            <w:gridSpan w:val="4"/>
            <w:vMerge w:val="continue"/>
            <w:vAlign w:val="center"/>
          </w:tcPr>
          <w:p>
            <w:pPr>
              <w:spacing w:after="100" w:afterAutospacing="1"/>
              <w:jc w:val="center"/>
              <w:rPr>
                <w:rFonts w:ascii="仿宋" w:hAnsi="仿宋" w:eastAsia="仿宋"/>
                <w:color w:val="000000" w:themeColor="text1"/>
                <w:kern w:val="0"/>
                <w:sz w:val="24"/>
                <w:szCs w:val="24"/>
              </w:rPr>
            </w:pPr>
          </w:p>
        </w:tc>
        <w:tc>
          <w:tcPr>
            <w:tcW w:w="1552"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身份证号</w:t>
            </w:r>
          </w:p>
        </w:tc>
        <w:tc>
          <w:tcPr>
            <w:tcW w:w="4476" w:type="dxa"/>
            <w:gridSpan w:val="7"/>
            <w:vAlign w:val="center"/>
          </w:tcPr>
          <w:p>
            <w:pPr>
              <w:spacing w:after="100" w:afterAutospacing="1"/>
              <w:jc w:val="center"/>
              <w:rPr>
                <w:rFonts w:ascii="仿宋" w:hAnsi="仿宋" w:eastAsia="仿宋"/>
                <w:color w:val="000000" w:themeColor="text1"/>
                <w:kern w:val="0"/>
                <w:sz w:val="24"/>
                <w:szCs w:val="24"/>
              </w:rPr>
            </w:pPr>
            <w:r>
              <w:rPr>
                <w:rFonts w:ascii="Arial" w:hAnsi="Arial" w:cs="Arial"/>
                <w:color w:val="000000"/>
                <w:sz w:val="24"/>
                <w:szCs w:val="24"/>
              </w:rPr>
              <w:t>11010319</w:t>
            </w:r>
            <w:r>
              <w:rPr>
                <w:rFonts w:hint="eastAsia" w:ascii="Arial" w:hAnsi="Arial" w:cs="Arial"/>
                <w:color w:val="000000"/>
                <w:sz w:val="24"/>
                <w:szCs w:val="24"/>
              </w:rPr>
              <w:t>6</w:t>
            </w:r>
            <w:r>
              <w:rPr>
                <w:rFonts w:ascii="Arial" w:hAnsi="Arial" w:cs="Arial"/>
                <w:color w:val="000000"/>
                <w:sz w:val="24"/>
                <w:szCs w:val="24"/>
              </w:rPr>
              <w:t>803</w:t>
            </w:r>
            <w:r>
              <w:rPr>
                <w:rFonts w:hint="eastAsia" w:ascii="Arial" w:hAnsi="Arial" w:cs="Arial"/>
                <w:color w:val="000000"/>
                <w:sz w:val="24"/>
                <w:szCs w:val="24"/>
              </w:rPr>
              <w:t>1</w:t>
            </w:r>
            <w:r>
              <w:rPr>
                <w:rFonts w:ascii="Arial" w:hAnsi="Arial" w:cs="Arial"/>
                <w:color w:val="000000"/>
                <w:sz w:val="24"/>
                <w:szCs w:val="24"/>
              </w:rPr>
              <w:t>1</w:t>
            </w:r>
            <w:r>
              <w:rPr>
                <w:rFonts w:hint="eastAsia" w:ascii="Arial" w:hAnsi="Arial" w:cs="Arial"/>
                <w:color w:val="000000"/>
                <w:sz w:val="24"/>
                <w:szCs w:val="24"/>
              </w:rPr>
              <w:t>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265" w:type="dxa"/>
            <w:gridSpan w:val="13"/>
            <w:vAlign w:val="center"/>
          </w:tcPr>
          <w:p>
            <w:pPr>
              <w:spacing w:after="100" w:afterAutospacing="1"/>
              <w:jc w:val="center"/>
              <w:rPr>
                <w:rFonts w:ascii="仿宋" w:hAnsi="仿宋" w:eastAsia="仿宋"/>
                <w:b/>
                <w:bCs/>
                <w:color w:val="000000" w:themeColor="text1"/>
                <w:kern w:val="0"/>
                <w:sz w:val="24"/>
                <w:szCs w:val="24"/>
              </w:rPr>
            </w:pPr>
            <w:r>
              <w:rPr>
                <w:rFonts w:hint="eastAsia" w:ascii="仿宋" w:hAnsi="仿宋" w:eastAsia="仿宋"/>
                <w:b/>
                <w:bCs/>
                <w:color w:val="000000" w:themeColor="text1"/>
                <w:kern w:val="0"/>
                <w:sz w:val="24"/>
                <w:szCs w:val="24"/>
              </w:rPr>
              <w:t>退出、调整车辆情况</w:t>
            </w:r>
            <w:r>
              <w:rPr>
                <w:rFonts w:hint="eastAsia" w:ascii="仿宋" w:hAnsi="仿宋" w:eastAsia="仿宋"/>
                <w:i/>
                <w:szCs w:val="21"/>
              </w:rPr>
              <w:t>（</w:t>
            </w:r>
            <w:r>
              <w:rPr>
                <w:rFonts w:ascii="仿宋" w:hAnsi="仿宋" w:eastAsia="仿宋"/>
                <w:i/>
                <w:szCs w:val="21"/>
              </w:rPr>
              <w:t>表格不够，可另附表填写</w:t>
            </w:r>
            <w:r>
              <w:rPr>
                <w:rFonts w:hint="eastAsia" w:ascii="仿宋" w:hAnsi="仿宋" w:eastAsia="仿宋"/>
                <w:i/>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ascii="仿宋" w:hAnsi="仿宋" w:eastAsia="仿宋"/>
                <w:b/>
                <w:color w:val="000000" w:themeColor="text1"/>
                <w:kern w:val="0"/>
                <w:szCs w:val="21"/>
              </w:rPr>
              <w:t>序号</w:t>
            </w:r>
          </w:p>
        </w:tc>
        <w:tc>
          <w:tcPr>
            <w:tcW w:w="992" w:type="dxa"/>
            <w:vAlign w:val="center"/>
          </w:tcPr>
          <w:p>
            <w:pPr>
              <w:snapToGrid w:val="0"/>
              <w:spacing w:line="240" w:lineRule="atLeast"/>
              <w:jc w:val="center"/>
              <w:rPr>
                <w:rFonts w:ascii="仿宋" w:hAnsi="仿宋" w:eastAsia="仿宋"/>
                <w:b/>
                <w:color w:val="000000" w:themeColor="text1"/>
                <w:kern w:val="0"/>
                <w:szCs w:val="21"/>
              </w:rPr>
            </w:pPr>
            <w:r>
              <w:rPr>
                <w:rFonts w:ascii="仿宋" w:hAnsi="仿宋" w:eastAsia="仿宋"/>
                <w:b/>
                <w:color w:val="000000" w:themeColor="text1"/>
                <w:kern w:val="0"/>
                <w:szCs w:val="21"/>
              </w:rPr>
              <w:t>车辆喷饰号</w:t>
            </w:r>
          </w:p>
        </w:tc>
        <w:tc>
          <w:tcPr>
            <w:tcW w:w="993" w:type="dxa"/>
            <w:gridSpan w:val="3"/>
            <w:vAlign w:val="center"/>
          </w:tcPr>
          <w:p>
            <w:pPr>
              <w:snapToGrid w:val="0"/>
              <w:spacing w:line="240" w:lineRule="atLeast"/>
              <w:jc w:val="center"/>
              <w:rPr>
                <w:rFonts w:ascii="仿宋" w:hAnsi="仿宋" w:eastAsia="仿宋"/>
                <w:b/>
                <w:color w:val="000000" w:themeColor="text1"/>
                <w:kern w:val="0"/>
                <w:szCs w:val="21"/>
              </w:rPr>
            </w:pPr>
            <w:r>
              <w:rPr>
                <w:rFonts w:ascii="仿宋" w:hAnsi="仿宋" w:eastAsia="仿宋"/>
                <w:b/>
                <w:color w:val="000000" w:themeColor="text1"/>
                <w:kern w:val="0"/>
                <w:szCs w:val="21"/>
              </w:rPr>
              <w:t>车辆牌照号</w:t>
            </w:r>
          </w:p>
        </w:tc>
        <w:tc>
          <w:tcPr>
            <w:tcW w:w="1521" w:type="dxa"/>
            <w:gridSpan w:val="2"/>
            <w:vAlign w:val="center"/>
          </w:tcPr>
          <w:p>
            <w:pPr>
              <w:snapToGrid w:val="0"/>
              <w:spacing w:after="100" w:afterAutospacing="1" w:line="240" w:lineRule="atLeast"/>
              <w:jc w:val="center"/>
              <w:rPr>
                <w:rFonts w:ascii="仿宋" w:hAnsi="仿宋" w:eastAsia="仿宋"/>
                <w:b/>
                <w:color w:val="000000" w:themeColor="text1"/>
                <w:kern w:val="0"/>
                <w:szCs w:val="21"/>
              </w:rPr>
            </w:pPr>
            <w:r>
              <w:rPr>
                <w:rFonts w:ascii="仿宋" w:hAnsi="仿宋" w:eastAsia="仿宋"/>
                <w:b/>
                <w:color w:val="000000" w:themeColor="text1"/>
                <w:kern w:val="0"/>
                <w:szCs w:val="21"/>
              </w:rPr>
              <w:t>经营范围</w:t>
            </w:r>
          </w:p>
        </w:tc>
        <w:tc>
          <w:tcPr>
            <w:tcW w:w="1413"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起讫地及起讫站点</w:t>
            </w:r>
          </w:p>
        </w:tc>
        <w:tc>
          <w:tcPr>
            <w:tcW w:w="851" w:type="dxa"/>
            <w:gridSpan w:val="2"/>
            <w:vAlign w:val="center"/>
          </w:tcPr>
          <w:p>
            <w:pPr>
              <w:snapToGrid w:val="0"/>
              <w:spacing w:after="100" w:afterAutospacing="1" w:line="240" w:lineRule="atLeast"/>
              <w:jc w:val="center"/>
              <w:rPr>
                <w:rFonts w:ascii="仿宋" w:hAnsi="仿宋" w:eastAsia="仿宋"/>
                <w:b/>
                <w:color w:val="000000" w:themeColor="text1"/>
                <w:kern w:val="0"/>
                <w:szCs w:val="21"/>
              </w:rPr>
            </w:pPr>
            <w:r>
              <w:rPr>
                <w:rFonts w:ascii="仿宋" w:hAnsi="仿宋" w:eastAsia="仿宋"/>
                <w:b/>
                <w:color w:val="000000" w:themeColor="text1"/>
                <w:kern w:val="0"/>
                <w:szCs w:val="21"/>
              </w:rPr>
              <w:t>退出</w:t>
            </w:r>
            <w:r>
              <w:rPr>
                <w:rFonts w:hint="eastAsia" w:ascii="仿宋" w:hAnsi="仿宋" w:eastAsia="仿宋"/>
                <w:b/>
                <w:color w:val="000000" w:themeColor="text1"/>
                <w:kern w:val="0"/>
                <w:szCs w:val="21"/>
              </w:rPr>
              <w:t>类型</w:t>
            </w:r>
          </w:p>
        </w:tc>
        <w:tc>
          <w:tcPr>
            <w:tcW w:w="850" w:type="dxa"/>
            <w:gridSpan w:val="2"/>
            <w:vAlign w:val="center"/>
          </w:tcPr>
          <w:p>
            <w:pPr>
              <w:snapToGrid w:val="0"/>
              <w:spacing w:after="100" w:afterAutospacing="1" w:line="240" w:lineRule="atLeast"/>
              <w:jc w:val="center"/>
              <w:rPr>
                <w:rFonts w:ascii="仿宋" w:hAnsi="仿宋" w:eastAsia="仿宋"/>
                <w:b/>
                <w:color w:val="000000" w:themeColor="text1"/>
                <w:kern w:val="0"/>
                <w:szCs w:val="21"/>
              </w:rPr>
            </w:pPr>
            <w:r>
              <w:rPr>
                <w:rFonts w:hint="eastAsia" w:ascii="仿宋" w:hAnsi="仿宋" w:eastAsia="仿宋"/>
                <w:b/>
                <w:color w:val="000000" w:themeColor="text1"/>
                <w:kern w:val="0"/>
                <w:szCs w:val="21"/>
              </w:rPr>
              <w:t>退出原因</w:t>
            </w:r>
          </w:p>
        </w:tc>
        <w:tc>
          <w:tcPr>
            <w:tcW w:w="921" w:type="dxa"/>
            <w:vAlign w:val="center"/>
          </w:tcPr>
          <w:p>
            <w:pPr>
              <w:snapToGrid w:val="0"/>
              <w:spacing w:after="100" w:afterAutospacing="1" w:line="240" w:lineRule="atLeast"/>
              <w:jc w:val="center"/>
              <w:rPr>
                <w:rFonts w:ascii="仿宋" w:hAnsi="仿宋" w:eastAsia="仿宋"/>
                <w:b/>
                <w:color w:val="000000" w:themeColor="text1"/>
                <w:kern w:val="0"/>
                <w:szCs w:val="21"/>
              </w:rPr>
            </w:pPr>
            <w:r>
              <w:rPr>
                <w:rFonts w:ascii="仿宋" w:hAnsi="仿宋" w:eastAsia="仿宋"/>
                <w:b/>
                <w:color w:val="000000" w:themeColor="text1"/>
                <w:kern w:val="0"/>
                <w:szCs w:val="21"/>
              </w:rPr>
              <w:t>退出时间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1</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hint="default" w:ascii="仿宋" w:hAnsi="仿宋" w:eastAsia="仿宋"/>
                <w:color w:val="000000" w:themeColor="text1"/>
                <w:kern w:val="0"/>
                <w:sz w:val="24"/>
                <w:szCs w:val="24"/>
                <w:lang w:val="en-US" w:eastAsia="zh-CN"/>
              </w:rPr>
            </w:pPr>
            <w:r>
              <w:rPr>
                <w:rFonts w:hint="eastAsia" w:ascii="仿宋" w:hAnsi="仿宋" w:eastAsia="仿宋"/>
                <w:color w:val="000000" w:themeColor="text1"/>
                <w:kern w:val="0"/>
                <w:sz w:val="18"/>
                <w:szCs w:val="18"/>
                <w:lang w:eastAsia="zh-CN"/>
              </w:rPr>
              <w:t>京</w:t>
            </w:r>
            <w:r>
              <w:rPr>
                <w:rFonts w:hint="eastAsia" w:ascii="仿宋" w:hAnsi="仿宋" w:eastAsia="仿宋"/>
                <w:color w:val="000000" w:themeColor="text1"/>
                <w:kern w:val="0"/>
                <w:sz w:val="18"/>
                <w:szCs w:val="18"/>
                <w:lang w:val="en-US" w:eastAsia="zh-CN"/>
              </w:rPr>
              <w:t>AXXXXX</w:t>
            </w:r>
          </w:p>
        </w:tc>
        <w:tc>
          <w:tcPr>
            <w:tcW w:w="1521" w:type="dxa"/>
            <w:gridSpan w:val="2"/>
            <w:vAlign w:val="center"/>
          </w:tcPr>
          <w:p>
            <w:pPr>
              <w:spacing w:after="100" w:afterAutospacing="1"/>
              <w:jc w:val="center"/>
              <w:rPr>
                <w:rFonts w:hint="default" w:ascii="仿宋" w:hAnsi="仿宋" w:eastAsia="仿宋"/>
                <w:color w:val="000000" w:themeColor="text1"/>
                <w:kern w:val="0"/>
                <w:sz w:val="24"/>
                <w:szCs w:val="24"/>
                <w:lang w:val="en-US" w:eastAsia="zh-CN"/>
              </w:rPr>
            </w:pPr>
            <w:r>
              <w:rPr>
                <w:rFonts w:hint="eastAsia" w:ascii="仿宋" w:hAnsi="仿宋" w:eastAsia="仿宋"/>
                <w:color w:val="000000" w:themeColor="text1"/>
                <w:kern w:val="0"/>
                <w:sz w:val="24"/>
                <w:szCs w:val="24"/>
                <w:lang w:val="en-US" w:eastAsia="zh-CN"/>
              </w:rPr>
              <w:t>省际班车</w:t>
            </w:r>
          </w:p>
        </w:tc>
        <w:tc>
          <w:tcPr>
            <w:tcW w:w="1413" w:type="dxa"/>
            <w:vAlign w:val="center"/>
          </w:tcPr>
          <w:p>
            <w:pPr>
              <w:spacing w:after="100" w:afterAutospacing="1"/>
              <w:jc w:val="center"/>
              <w:rPr>
                <w:rFonts w:hint="default" w:ascii="仿宋" w:hAnsi="仿宋" w:eastAsia="仿宋"/>
                <w:color w:val="000000" w:themeColor="text1"/>
                <w:kern w:val="0"/>
                <w:sz w:val="24"/>
                <w:szCs w:val="24"/>
                <w:lang w:val="en-US" w:eastAsia="zh-CN"/>
              </w:rPr>
            </w:pPr>
            <w:r>
              <w:rPr>
                <w:rFonts w:hint="eastAsia" w:ascii="仿宋" w:hAnsi="仿宋" w:eastAsia="仿宋"/>
                <w:color w:val="000000" w:themeColor="text1"/>
                <w:kern w:val="0"/>
                <w:sz w:val="18"/>
                <w:szCs w:val="18"/>
                <w:lang w:val="en-US" w:eastAsia="zh-CN"/>
              </w:rPr>
              <w:t>XX市XX客运站</w:t>
            </w:r>
          </w:p>
        </w:tc>
        <w:tc>
          <w:tcPr>
            <w:tcW w:w="851" w:type="dxa"/>
            <w:gridSpan w:val="2"/>
            <w:vAlign w:val="center"/>
          </w:tcPr>
          <w:p>
            <w:pPr>
              <w:spacing w:after="100" w:afterAutospacing="1"/>
              <w:jc w:val="center"/>
              <w:rPr>
                <w:rFonts w:hint="eastAsia" w:ascii="仿宋" w:hAnsi="仿宋" w:eastAsia="仿宋"/>
                <w:color w:val="000000" w:themeColor="text1"/>
                <w:kern w:val="0"/>
                <w:sz w:val="24"/>
                <w:szCs w:val="24"/>
                <w:lang w:val="en-US" w:eastAsia="zh-CN"/>
              </w:rPr>
            </w:pPr>
            <w:r>
              <w:rPr>
                <w:rFonts w:hint="eastAsia" w:ascii="仿宋" w:hAnsi="仿宋" w:eastAsia="仿宋"/>
                <w:color w:val="000000" w:themeColor="text1"/>
                <w:kern w:val="0"/>
                <w:sz w:val="24"/>
                <w:szCs w:val="24"/>
                <w:lang w:val="en-US" w:eastAsia="zh-CN"/>
              </w:rPr>
              <w:t>-</w:t>
            </w:r>
            <w:bookmarkStart w:id="0" w:name="_GoBack"/>
            <w:bookmarkEnd w:id="0"/>
          </w:p>
        </w:tc>
        <w:tc>
          <w:tcPr>
            <w:tcW w:w="850" w:type="dxa"/>
            <w:gridSpan w:val="2"/>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sz w:val="24"/>
                <w:szCs w:val="28"/>
              </w:rPr>
              <w:t>卖出</w:t>
            </w:r>
          </w:p>
        </w:tc>
        <w:tc>
          <w:tcPr>
            <w:tcW w:w="921" w:type="dxa"/>
            <w:vAlign w:val="center"/>
          </w:tcPr>
          <w:p>
            <w:pPr>
              <w:spacing w:after="100" w:afterAutospacing="1"/>
              <w:jc w:val="center"/>
              <w:rPr>
                <w:rFonts w:hint="default" w:ascii="仿宋" w:hAnsi="仿宋" w:eastAsia="仿宋"/>
                <w:color w:val="000000" w:themeColor="text1"/>
                <w:kern w:val="0"/>
                <w:sz w:val="24"/>
                <w:szCs w:val="24"/>
                <w:lang w:val="en-US" w:eastAsia="zh-CN"/>
              </w:rPr>
            </w:pPr>
            <w:r>
              <w:rPr>
                <w:rFonts w:hint="eastAsia" w:ascii="仿宋" w:hAnsi="仿宋" w:eastAsia="仿宋"/>
                <w:color w:val="000000" w:themeColor="text1"/>
                <w:kern w:val="0"/>
                <w:sz w:val="24"/>
                <w:szCs w:val="24"/>
                <w:lang w:val="en-US" w:eastAsia="zh-CN"/>
              </w:rPr>
              <w:t>2020.10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2</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3</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4</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5</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6</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7</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8</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9</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724" w:type="dxa"/>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10</w:t>
            </w:r>
          </w:p>
        </w:tc>
        <w:tc>
          <w:tcPr>
            <w:tcW w:w="992" w:type="dxa"/>
            <w:vAlign w:val="center"/>
          </w:tcPr>
          <w:p>
            <w:pPr>
              <w:jc w:val="center"/>
              <w:rPr>
                <w:rFonts w:ascii="仿宋" w:hAnsi="仿宋" w:eastAsia="仿宋"/>
                <w:color w:val="000000" w:themeColor="text1"/>
                <w:kern w:val="0"/>
                <w:sz w:val="24"/>
                <w:szCs w:val="24"/>
              </w:rPr>
            </w:pPr>
          </w:p>
        </w:tc>
        <w:tc>
          <w:tcPr>
            <w:tcW w:w="993" w:type="dxa"/>
            <w:gridSpan w:val="3"/>
            <w:vAlign w:val="center"/>
          </w:tcPr>
          <w:p>
            <w:pPr>
              <w:jc w:val="center"/>
              <w:rPr>
                <w:rFonts w:ascii="仿宋" w:hAnsi="仿宋" w:eastAsia="仿宋"/>
                <w:color w:val="000000" w:themeColor="text1"/>
                <w:kern w:val="0"/>
                <w:sz w:val="24"/>
                <w:szCs w:val="24"/>
              </w:rPr>
            </w:pPr>
          </w:p>
        </w:tc>
        <w:tc>
          <w:tcPr>
            <w:tcW w:w="1521" w:type="dxa"/>
            <w:gridSpan w:val="2"/>
            <w:vAlign w:val="center"/>
          </w:tcPr>
          <w:p>
            <w:pPr>
              <w:spacing w:after="100" w:afterAutospacing="1"/>
              <w:jc w:val="center"/>
              <w:rPr>
                <w:rFonts w:ascii="仿宋" w:hAnsi="仿宋" w:eastAsia="仿宋"/>
                <w:color w:val="000000" w:themeColor="text1"/>
                <w:kern w:val="0"/>
                <w:sz w:val="24"/>
                <w:szCs w:val="24"/>
              </w:rPr>
            </w:pPr>
          </w:p>
        </w:tc>
        <w:tc>
          <w:tcPr>
            <w:tcW w:w="1413" w:type="dxa"/>
            <w:vAlign w:val="center"/>
          </w:tcPr>
          <w:p>
            <w:pPr>
              <w:spacing w:after="100" w:afterAutospacing="1"/>
              <w:jc w:val="center"/>
              <w:rPr>
                <w:rFonts w:ascii="仿宋" w:hAnsi="仿宋" w:eastAsia="仿宋"/>
                <w:color w:val="000000" w:themeColor="text1"/>
                <w:kern w:val="0"/>
                <w:sz w:val="24"/>
                <w:szCs w:val="24"/>
              </w:rPr>
            </w:pPr>
          </w:p>
        </w:tc>
        <w:tc>
          <w:tcPr>
            <w:tcW w:w="851" w:type="dxa"/>
            <w:gridSpan w:val="2"/>
            <w:vAlign w:val="center"/>
          </w:tcPr>
          <w:p>
            <w:pPr>
              <w:spacing w:after="100" w:afterAutospacing="1"/>
              <w:jc w:val="center"/>
              <w:rPr>
                <w:rFonts w:ascii="仿宋" w:hAnsi="仿宋" w:eastAsia="仿宋"/>
                <w:color w:val="000000" w:themeColor="text1"/>
                <w:kern w:val="0"/>
                <w:sz w:val="24"/>
                <w:szCs w:val="24"/>
              </w:rPr>
            </w:pPr>
          </w:p>
        </w:tc>
        <w:tc>
          <w:tcPr>
            <w:tcW w:w="850" w:type="dxa"/>
            <w:gridSpan w:val="2"/>
            <w:vAlign w:val="center"/>
          </w:tcPr>
          <w:p>
            <w:pPr>
              <w:spacing w:after="100" w:afterAutospacing="1"/>
              <w:jc w:val="center"/>
              <w:rPr>
                <w:rFonts w:ascii="仿宋" w:hAnsi="仿宋" w:eastAsia="仿宋"/>
                <w:color w:val="000000" w:themeColor="text1"/>
                <w:kern w:val="0"/>
                <w:sz w:val="24"/>
                <w:szCs w:val="24"/>
              </w:rPr>
            </w:pPr>
          </w:p>
        </w:tc>
        <w:tc>
          <w:tcPr>
            <w:tcW w:w="921" w:type="dxa"/>
            <w:vAlign w:val="center"/>
          </w:tcPr>
          <w:p>
            <w:pPr>
              <w:spacing w:after="100" w:afterAutospacing="1"/>
              <w:jc w:val="center"/>
              <w:rPr>
                <w:rFonts w:ascii="仿宋" w:hAnsi="仿宋" w:eastAsia="仿宋"/>
                <w:color w:val="000000" w:themeColor="text1"/>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2049" w:type="dxa"/>
            <w:gridSpan w:val="3"/>
            <w:vAlign w:val="center"/>
          </w:tcPr>
          <w:p>
            <w:pPr>
              <w:spacing w:after="100" w:afterAutospacing="1"/>
              <w:jc w:val="center"/>
              <w:rPr>
                <w:rFonts w:ascii="仿宋" w:hAnsi="仿宋" w:eastAsia="仿宋"/>
                <w:color w:val="000000" w:themeColor="text1"/>
                <w:kern w:val="0"/>
                <w:sz w:val="24"/>
                <w:szCs w:val="24"/>
              </w:rPr>
            </w:pPr>
            <w:r>
              <w:rPr>
                <w:rFonts w:hint="eastAsia" w:ascii="仿宋" w:hAnsi="仿宋" w:eastAsia="仿宋"/>
                <w:color w:val="000000" w:themeColor="text1"/>
                <w:kern w:val="0"/>
                <w:sz w:val="24"/>
                <w:szCs w:val="24"/>
              </w:rPr>
              <w:t>经营者声明</w:t>
            </w:r>
          </w:p>
        </w:tc>
        <w:tc>
          <w:tcPr>
            <w:tcW w:w="6216" w:type="dxa"/>
            <w:gridSpan w:val="10"/>
            <w:vAlign w:val="center"/>
          </w:tcPr>
          <w:p>
            <w:pPr>
              <w:spacing w:line="360" w:lineRule="auto"/>
              <w:ind w:firstLine="480" w:firstLineChars="200"/>
              <w:jc w:val="left"/>
              <w:rPr>
                <w:rFonts w:ascii="仿宋" w:hAnsi="仿宋" w:eastAsia="仿宋" w:cs="宋体"/>
                <w:bCs/>
                <w:kern w:val="0"/>
                <w:sz w:val="24"/>
                <w:szCs w:val="24"/>
              </w:rPr>
            </w:pPr>
            <w:r>
              <w:rPr>
                <w:rFonts w:ascii="仿宋" w:hAnsi="仿宋" w:eastAsia="仿宋" w:cs="宋体"/>
                <w:bCs/>
                <w:kern w:val="0"/>
                <w:sz w:val="24"/>
                <w:szCs w:val="24"/>
              </w:rPr>
              <w:t>我</w:t>
            </w:r>
            <w:r>
              <w:rPr>
                <w:rFonts w:hint="eastAsia" w:ascii="仿宋" w:hAnsi="仿宋" w:eastAsia="仿宋" w:cs="宋体"/>
                <w:bCs/>
                <w:kern w:val="0"/>
                <w:sz w:val="24"/>
                <w:szCs w:val="24"/>
              </w:rPr>
              <w:t>承诺</w:t>
            </w:r>
            <w:r>
              <w:rPr>
                <w:rFonts w:ascii="仿宋" w:hAnsi="仿宋" w:eastAsia="仿宋" w:cs="宋体"/>
                <w:bCs/>
                <w:kern w:val="0"/>
                <w:sz w:val="24"/>
                <w:szCs w:val="24"/>
              </w:rPr>
              <w:t>本表及其他相关材料中提供的信息均真实</w:t>
            </w:r>
            <w:r>
              <w:rPr>
                <w:rFonts w:hint="eastAsia" w:ascii="仿宋" w:hAnsi="仿宋" w:eastAsia="仿宋" w:cs="宋体"/>
                <w:bCs/>
                <w:kern w:val="0"/>
                <w:sz w:val="24"/>
                <w:szCs w:val="24"/>
              </w:rPr>
              <w:t>有效，若有</w:t>
            </w:r>
            <w:r>
              <w:rPr>
                <w:rFonts w:ascii="仿宋" w:hAnsi="仿宋" w:eastAsia="仿宋" w:cs="宋体"/>
                <w:bCs/>
                <w:kern w:val="0"/>
                <w:sz w:val="24"/>
                <w:szCs w:val="24"/>
              </w:rPr>
              <w:t>虚假信息，</w:t>
            </w:r>
            <w:r>
              <w:rPr>
                <w:rFonts w:hint="eastAsia" w:ascii="仿宋" w:hAnsi="仿宋" w:eastAsia="仿宋" w:cs="宋体"/>
                <w:bCs/>
                <w:kern w:val="0"/>
                <w:sz w:val="24"/>
                <w:szCs w:val="24"/>
              </w:rPr>
              <w:t>自愿依法接受相关处理。</w:t>
            </w:r>
          </w:p>
        </w:tc>
      </w:tr>
    </w:tbl>
    <w:p>
      <w:pPr>
        <w:snapToGrid w:val="0"/>
        <w:spacing w:line="240" w:lineRule="atLeast"/>
        <w:rPr>
          <w:rFonts w:ascii="仿宋" w:hAnsi="仿宋" w:eastAsia="仿宋"/>
          <w:color w:val="000000" w:themeColor="text1"/>
          <w:sz w:val="24"/>
          <w:szCs w:val="28"/>
        </w:rPr>
      </w:pPr>
      <w:r>
        <w:rPr>
          <w:rFonts w:ascii="仿宋" w:hAnsi="仿宋" w:eastAsia="仿宋"/>
          <w:color w:val="000000" w:themeColor="text1"/>
          <w:sz w:val="24"/>
          <w:szCs w:val="28"/>
        </w:rPr>
        <w:t>填表说明</w:t>
      </w:r>
      <w:r>
        <w:rPr>
          <w:rFonts w:hint="eastAsia" w:ascii="仿宋" w:hAnsi="仿宋" w:eastAsia="仿宋"/>
          <w:color w:val="000000" w:themeColor="text1"/>
          <w:sz w:val="24"/>
          <w:szCs w:val="28"/>
        </w:rPr>
        <w:t>：</w:t>
      </w:r>
    </w:p>
    <w:p>
      <w:pPr>
        <w:snapToGrid w:val="0"/>
        <w:spacing w:line="240" w:lineRule="atLeast"/>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1. 退出车辆经营范围包含包车客运和旅游班车客运时，需填写“车辆喷饰号”；</w:t>
      </w:r>
    </w:p>
    <w:p>
      <w:pPr>
        <w:snapToGrid w:val="0"/>
        <w:spacing w:line="240" w:lineRule="atLeast"/>
        <w:ind w:firstLine="480" w:firstLineChars="200"/>
        <w:rPr>
          <w:rFonts w:ascii="仿宋" w:hAnsi="仿宋" w:eastAsia="仿宋"/>
          <w:color w:val="000000" w:themeColor="text1"/>
          <w:sz w:val="24"/>
          <w:szCs w:val="28"/>
        </w:rPr>
      </w:pPr>
      <w:r>
        <w:rPr>
          <w:rFonts w:ascii="仿宋" w:hAnsi="仿宋" w:eastAsia="仿宋"/>
          <w:color w:val="000000" w:themeColor="text1"/>
          <w:sz w:val="24"/>
          <w:szCs w:val="28"/>
        </w:rPr>
        <w:t>2</w:t>
      </w:r>
      <w:r>
        <w:rPr>
          <w:rFonts w:hint="eastAsia" w:ascii="仿宋" w:hAnsi="仿宋" w:eastAsia="仿宋"/>
          <w:color w:val="000000" w:themeColor="text1"/>
          <w:sz w:val="24"/>
          <w:szCs w:val="28"/>
        </w:rPr>
        <w:t>.从事营运线路长度在800公里以上的客运班线经营的车辆退出时，“起讫地及起讫站点”需填写；</w:t>
      </w:r>
    </w:p>
    <w:p>
      <w:pPr>
        <w:snapToGrid w:val="0"/>
        <w:spacing w:line="240" w:lineRule="atLeast"/>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3.退出类型填写范围为：“退出待更新”、“退出不更新”、“调线调整”，“所有权调整”；其中，“调线调整”含以下情形：（1）车辆由营运线路长度在800公里以下的客运班线拟调整至营运线路长度在800公里以上的客运班线经营；（2）车辆由营运线路长度在800公里以上的客运班线拟调整至营运线路长度在800公里以下的客运班线经营；（3）车辆由一条营运线路长度在800公里以上的客运班线拟调整至另一条营运线路长度在800公里以上的客运班线经营；（4）车辆由国际道路客运班线经营拟调整至国内道路旅客运输经营；（5）车辆由国内道路旅客运输经营拟调整至国际道路客运班线经营；（6）车辆由一条国际道路客运班线拟调整至另一条国际道路客运班线经营。“所有权调整”含有企业重组、划拨、生效判决等情形；</w:t>
      </w:r>
    </w:p>
    <w:p>
      <w:pPr>
        <w:snapToGrid w:val="0"/>
        <w:spacing w:line="240" w:lineRule="atLeast"/>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4.退出原因填写范围为：“报废”、“卖出”、“营转非”、“其他”，其中，“其他”含车辆盗抢等内容；</w:t>
      </w:r>
    </w:p>
    <w:p>
      <w:pPr>
        <w:snapToGrid w:val="0"/>
        <w:spacing w:line="240" w:lineRule="atLeast"/>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5.退出类型为“调线调整”和“所有权调整”时，退出原因可不填写；</w:t>
      </w:r>
    </w:p>
    <w:p>
      <w:pPr>
        <w:snapToGrid w:val="0"/>
        <w:spacing w:line="240" w:lineRule="atLeast"/>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6.退出原因为“营转非”时，退出类型仅限填写“退出不更新”；</w:t>
      </w:r>
    </w:p>
    <w:p>
      <w:pPr>
        <w:snapToGrid w:val="0"/>
        <w:spacing w:line="240" w:lineRule="atLeast"/>
        <w:ind w:firstLine="480" w:firstLineChars="200"/>
        <w:rPr>
          <w:rFonts w:ascii="仿宋" w:hAnsi="仿宋" w:eastAsia="仿宋"/>
          <w:color w:val="000000" w:themeColor="text1"/>
          <w:sz w:val="24"/>
          <w:szCs w:val="28"/>
        </w:rPr>
      </w:pPr>
      <w:r>
        <w:rPr>
          <w:rFonts w:hint="eastAsia" w:ascii="仿宋" w:hAnsi="仿宋" w:eastAsia="仿宋"/>
          <w:color w:val="000000" w:themeColor="text1"/>
          <w:sz w:val="24"/>
          <w:szCs w:val="28"/>
        </w:rPr>
        <w:t>7.“</w:t>
      </w:r>
      <w:r>
        <w:rPr>
          <w:rFonts w:ascii="仿宋" w:hAnsi="仿宋" w:eastAsia="仿宋"/>
          <w:color w:val="000000" w:themeColor="text1"/>
          <w:sz w:val="24"/>
          <w:szCs w:val="28"/>
        </w:rPr>
        <w:t>退出时间</w:t>
      </w:r>
      <w:r>
        <w:rPr>
          <w:rFonts w:hint="eastAsia" w:ascii="仿宋" w:hAnsi="仿宋" w:eastAsia="仿宋"/>
          <w:color w:val="000000" w:themeColor="text1"/>
          <w:sz w:val="24"/>
          <w:szCs w:val="28"/>
        </w:rPr>
        <w:t>”为车辆在公安交管部门办理完机动车转出、报废注销的时间；退出原因为“营转非””时，“退出时间”为申请办理本事项时间；退出原因为“其他”时，“退出时间”为公安机关盗抢立案时间；退出类型为“调线调整”和“所有权调整”时，退出时间为申请办理本事项时间。</w:t>
      </w:r>
    </w:p>
    <w:p>
      <w:pPr>
        <w:spacing w:line="360" w:lineRule="auto"/>
        <w:ind w:firstLine="480" w:firstLineChars="200"/>
        <w:rPr>
          <w:rFonts w:ascii="仿宋" w:hAnsi="仿宋" w:eastAsia="仿宋"/>
          <w:color w:val="000000" w:themeColor="text1"/>
          <w:sz w:val="24"/>
          <w:szCs w:val="28"/>
        </w:rPr>
      </w:pPr>
    </w:p>
    <w:p>
      <w:pPr>
        <w:spacing w:line="360" w:lineRule="auto"/>
        <w:ind w:firstLine="480" w:firstLineChars="200"/>
        <w:rPr>
          <w:rFonts w:ascii="仿宋" w:hAnsi="仿宋" w:eastAsia="仿宋"/>
          <w:color w:val="000000" w:themeColor="text1"/>
          <w:sz w:val="24"/>
          <w:szCs w:val="28"/>
        </w:rPr>
      </w:pPr>
    </w:p>
    <w:p>
      <w:pPr>
        <w:spacing w:line="360" w:lineRule="auto"/>
        <w:ind w:firstLine="480" w:firstLineChars="200"/>
        <w:rPr>
          <w:rFonts w:ascii="仿宋" w:hAnsi="仿宋" w:eastAsia="仿宋"/>
          <w:color w:val="000000" w:themeColor="text1"/>
          <w:sz w:val="24"/>
          <w:szCs w:val="28"/>
        </w:rPr>
      </w:pPr>
    </w:p>
    <w:p>
      <w:pPr>
        <w:wordWrap w:val="0"/>
        <w:spacing w:line="360" w:lineRule="auto"/>
        <w:jc w:val="right"/>
        <w:rPr>
          <w:rFonts w:ascii="仿宋" w:hAnsi="仿宋" w:eastAsia="仿宋"/>
          <w:color w:val="000000" w:themeColor="text1"/>
          <w:sz w:val="28"/>
          <w:szCs w:val="28"/>
        </w:rPr>
      </w:pPr>
      <w:r>
        <w:rPr>
          <w:rFonts w:ascii="仿宋" w:hAnsi="仿宋" w:eastAsia="仿宋" w:cs="宋体"/>
          <w:bCs/>
          <w:kern w:val="0"/>
          <w:sz w:val="28"/>
          <w:szCs w:val="28"/>
        </w:rPr>
        <w:t>签</w:t>
      </w:r>
      <w:r>
        <w:rPr>
          <w:rFonts w:hint="eastAsia" w:ascii="仿宋" w:hAnsi="仿宋" w:eastAsia="仿宋" w:cs="宋体"/>
          <w:bCs/>
          <w:kern w:val="0"/>
          <w:sz w:val="28"/>
          <w:szCs w:val="28"/>
        </w:rPr>
        <w:t>字（加盖公章）</w:t>
      </w:r>
      <w:r>
        <w:rPr>
          <w:rFonts w:hint="eastAsia" w:ascii="仿宋" w:hAnsi="仿宋" w:eastAsia="仿宋"/>
          <w:color w:val="000000" w:themeColor="text1"/>
          <w:sz w:val="28"/>
          <w:szCs w:val="28"/>
        </w:rPr>
        <w:t xml:space="preserve">： </w:t>
      </w:r>
      <w:r>
        <w:rPr>
          <w:rFonts w:ascii="仿宋" w:hAnsi="仿宋" w:eastAsia="仿宋"/>
          <w:color w:val="000000" w:themeColor="text1"/>
          <w:sz w:val="28"/>
          <w:szCs w:val="28"/>
        </w:rPr>
        <w:t xml:space="preserve">             </w:t>
      </w:r>
    </w:p>
    <w:p>
      <w:pPr>
        <w:wordWrap w:val="0"/>
        <w:spacing w:line="360" w:lineRule="auto"/>
        <w:jc w:val="right"/>
      </w:pPr>
      <w:r>
        <w:rPr>
          <w:rFonts w:hint="eastAsia" w:ascii="仿宋" w:hAnsi="仿宋" w:eastAsia="仿宋"/>
          <w:color w:val="000000" w:themeColor="text1"/>
          <w:sz w:val="28"/>
          <w:szCs w:val="28"/>
        </w:rPr>
        <w:t>申请时间：    年  月  日</w:t>
      </w:r>
    </w:p>
    <w:sectPr>
      <w:footerReference r:id="rId3" w:type="default"/>
      <w:pgSz w:w="11906" w:h="16838"/>
      <w:pgMar w:top="1134" w:right="1797" w:bottom="1134"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Arial">
    <w:panose1 w:val="020B0604020202020204"/>
    <w:charset w:val="00"/>
    <w:family w:val="swiss"/>
    <w:pitch w:val="default"/>
    <w:sig w:usb0="E0002AFF" w:usb1="C0007843" w:usb2="00000009" w:usb3="00000000" w:csb0="400001FF" w:csb1="FFFF0000"/>
  </w:font>
  <w:font w:name="华文中宋">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8252222"/>
      <w:docPartObj>
        <w:docPartGallery w:val="AutoText"/>
      </w:docPartObj>
    </w:sdtPr>
    <w:sdtContent>
      <w:sdt>
        <w:sdtPr>
          <w:id w:val="171357217"/>
          <w:docPartObj>
            <w:docPartGallery w:val="AutoText"/>
          </w:docPartObj>
        </w:sdtPr>
        <w:sdtContent>
          <w:p>
            <w:pPr>
              <w:pStyle w:val="13"/>
              <w:jc w:val="center"/>
            </w:pPr>
            <w:r>
              <w:rPr>
                <w:lang w:val="zh-CN"/>
              </w:rPr>
              <w:t xml:space="preserve"> </w:t>
            </w:r>
            <w:r>
              <w:rPr>
                <w:rFonts w:asciiTheme="minorEastAsia" w:hAnsiTheme="minorEastAsia"/>
                <w:sz w:val="24"/>
                <w:szCs w:val="24"/>
              </w:rPr>
              <w:fldChar w:fldCharType="begin"/>
            </w:r>
            <w:r>
              <w:rPr>
                <w:rFonts w:asciiTheme="minorEastAsia" w:hAnsiTheme="minorEastAsia"/>
                <w:sz w:val="24"/>
                <w:szCs w:val="24"/>
              </w:rPr>
              <w:instrText xml:space="preserve">PAGE</w:instrText>
            </w:r>
            <w:r>
              <w:rPr>
                <w:rFonts w:asciiTheme="minorEastAsia" w:hAnsiTheme="minorEastAsia"/>
                <w:sz w:val="24"/>
                <w:szCs w:val="24"/>
              </w:rPr>
              <w:fldChar w:fldCharType="separate"/>
            </w:r>
            <w:r>
              <w:rPr>
                <w:rFonts w:asciiTheme="minorEastAsia" w:hAnsiTheme="minorEastAsia"/>
                <w:sz w:val="24"/>
                <w:szCs w:val="24"/>
              </w:rPr>
              <w:t>2</w:t>
            </w:r>
            <w:r>
              <w:rPr>
                <w:rFonts w:asciiTheme="minorEastAsia" w:hAnsiTheme="minorEastAsia"/>
                <w:sz w:val="24"/>
                <w:szCs w:val="24"/>
              </w:rPr>
              <w:fldChar w:fldCharType="end"/>
            </w:r>
            <w:r>
              <w:rPr>
                <w:rFonts w:asciiTheme="minorEastAsia" w:hAnsiTheme="minorEastAsia"/>
                <w:sz w:val="24"/>
                <w:szCs w:val="24"/>
                <w:lang w:val="zh-CN"/>
              </w:rPr>
              <w:t xml:space="preserve"> / </w:t>
            </w:r>
            <w:r>
              <w:rPr>
                <w:rFonts w:asciiTheme="minorEastAsia" w:hAnsiTheme="minorEastAsia"/>
                <w:sz w:val="24"/>
                <w:szCs w:val="24"/>
              </w:rPr>
              <w:fldChar w:fldCharType="begin"/>
            </w:r>
            <w:r>
              <w:rPr>
                <w:rFonts w:asciiTheme="minorEastAsia" w:hAnsiTheme="minorEastAsia"/>
                <w:sz w:val="24"/>
                <w:szCs w:val="24"/>
              </w:rPr>
              <w:instrText xml:space="preserve">NUMPAGES</w:instrText>
            </w:r>
            <w:r>
              <w:rPr>
                <w:rFonts w:asciiTheme="minorEastAsia" w:hAnsiTheme="minorEastAsia"/>
                <w:sz w:val="24"/>
                <w:szCs w:val="24"/>
              </w:rPr>
              <w:fldChar w:fldCharType="separate"/>
            </w:r>
            <w:r>
              <w:rPr>
                <w:rFonts w:asciiTheme="minorEastAsia" w:hAnsiTheme="minorEastAsia"/>
                <w:sz w:val="24"/>
                <w:szCs w:val="24"/>
              </w:rPr>
              <w:t>2</w:t>
            </w:r>
            <w:r>
              <w:rPr>
                <w:rFonts w:asciiTheme="minorEastAsia" w:hAnsiTheme="minorEastAsia"/>
                <w:sz w:val="24"/>
                <w:szCs w:val="24"/>
              </w:rPr>
              <w:fldChar w:fldCharType="end"/>
            </w:r>
          </w:p>
        </w:sdtContent>
      </w:sdt>
    </w:sdtContent>
  </w:sdt>
  <w:p>
    <w:pPr>
      <w:pStyle w:val="1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22B7F15"/>
    <w:multiLevelType w:val="multilevel"/>
    <w:tmpl w:val="B22B7F15"/>
    <w:lvl w:ilvl="0" w:tentative="0">
      <w:start w:val="1"/>
      <w:numFmt w:val="decimal"/>
      <w:pStyle w:val="2"/>
      <w:lvlText w:val="%1."/>
      <w:lvlJc w:val="left"/>
      <w:pPr>
        <w:ind w:left="432" w:hanging="432"/>
      </w:pPr>
      <w:rPr>
        <w:rFonts w:hint="default"/>
      </w:rPr>
    </w:lvl>
    <w:lvl w:ilvl="1" w:tentative="0">
      <w:start w:val="1"/>
      <w:numFmt w:val="decimal"/>
      <w:pStyle w:val="3"/>
      <w:lvlText w:val="%1.%2."/>
      <w:lvlJc w:val="left"/>
      <w:pPr>
        <w:ind w:left="575" w:hanging="575"/>
      </w:pPr>
      <w:rPr>
        <w:rFonts w:hint="default"/>
      </w:rPr>
    </w:lvl>
    <w:lvl w:ilvl="2" w:tentative="0">
      <w:start w:val="1"/>
      <w:numFmt w:val="decimal"/>
      <w:pStyle w:val="4"/>
      <w:lvlText w:val="%1.%2.%3."/>
      <w:lvlJc w:val="left"/>
      <w:pPr>
        <w:ind w:left="720" w:hanging="720"/>
      </w:pPr>
      <w:rPr>
        <w:rFonts w:hint="default"/>
      </w:rPr>
    </w:lvl>
    <w:lvl w:ilvl="3" w:tentative="0">
      <w:start w:val="1"/>
      <w:numFmt w:val="decimal"/>
      <w:pStyle w:val="5"/>
      <w:lvlText w:val="%1.%2.%3.%4."/>
      <w:lvlJc w:val="left"/>
      <w:pPr>
        <w:ind w:left="864" w:hanging="864"/>
      </w:pPr>
      <w:rPr>
        <w:rFonts w:hint="default"/>
      </w:rPr>
    </w:lvl>
    <w:lvl w:ilvl="4" w:tentative="0">
      <w:start w:val="1"/>
      <w:numFmt w:val="decimal"/>
      <w:pStyle w:val="6"/>
      <w:lvlText w:val="%1.%2.%3.%4.%5."/>
      <w:lvlJc w:val="left"/>
      <w:pPr>
        <w:ind w:left="1008" w:hanging="1008"/>
      </w:pPr>
      <w:rPr>
        <w:rFonts w:hint="default"/>
      </w:rPr>
    </w:lvl>
    <w:lvl w:ilvl="5" w:tentative="0">
      <w:start w:val="1"/>
      <w:numFmt w:val="decimal"/>
      <w:pStyle w:val="7"/>
      <w:lvlText w:val="%1.%2.%3.%4.%5.%6."/>
      <w:lvlJc w:val="left"/>
      <w:pPr>
        <w:ind w:left="1151" w:hanging="1151"/>
      </w:pPr>
      <w:rPr>
        <w:rFonts w:hint="default"/>
      </w:rPr>
    </w:lvl>
    <w:lvl w:ilvl="6" w:tentative="0">
      <w:start w:val="1"/>
      <w:numFmt w:val="decimal"/>
      <w:pStyle w:val="8"/>
      <w:lvlText w:val="%1.%2.%3.%4.%5.%6.%7."/>
      <w:lvlJc w:val="left"/>
      <w:pPr>
        <w:ind w:left="1296" w:hanging="1296"/>
      </w:pPr>
      <w:rPr>
        <w:rFonts w:hint="default"/>
      </w:rPr>
    </w:lvl>
    <w:lvl w:ilvl="7" w:tentative="0">
      <w:start w:val="1"/>
      <w:numFmt w:val="decimal"/>
      <w:pStyle w:val="9"/>
      <w:lvlText w:val="%1.%2.%3.%4.%5.%6.%7.%8."/>
      <w:lvlJc w:val="left"/>
      <w:pPr>
        <w:ind w:left="1440" w:hanging="1440"/>
      </w:pPr>
      <w:rPr>
        <w:rFonts w:hint="default"/>
      </w:rPr>
    </w:lvl>
    <w:lvl w:ilvl="8" w:tentative="0">
      <w:start w:val="1"/>
      <w:numFmt w:val="decimal"/>
      <w:pStyle w:val="10"/>
      <w:lvlText w:val="%1.%2.%3.%4.%5.%6.%7.%8.%9."/>
      <w:lvlJc w:val="left"/>
      <w:pPr>
        <w:ind w:left="1583" w:hanging="158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D3F20"/>
    <w:rsid w:val="00027949"/>
    <w:rsid w:val="00085A13"/>
    <w:rsid w:val="00086439"/>
    <w:rsid w:val="00091753"/>
    <w:rsid w:val="0009200B"/>
    <w:rsid w:val="000C466A"/>
    <w:rsid w:val="00106798"/>
    <w:rsid w:val="0011374A"/>
    <w:rsid w:val="00137D0E"/>
    <w:rsid w:val="001708EE"/>
    <w:rsid w:val="00183632"/>
    <w:rsid w:val="001C17B5"/>
    <w:rsid w:val="001D0AD1"/>
    <w:rsid w:val="00201B86"/>
    <w:rsid w:val="00243926"/>
    <w:rsid w:val="00250BE7"/>
    <w:rsid w:val="00250E30"/>
    <w:rsid w:val="00260A7E"/>
    <w:rsid w:val="002E10A6"/>
    <w:rsid w:val="002E31B1"/>
    <w:rsid w:val="00307ABB"/>
    <w:rsid w:val="00323520"/>
    <w:rsid w:val="00324B7F"/>
    <w:rsid w:val="00334A53"/>
    <w:rsid w:val="00353135"/>
    <w:rsid w:val="00370299"/>
    <w:rsid w:val="00371839"/>
    <w:rsid w:val="0039013B"/>
    <w:rsid w:val="003F17C1"/>
    <w:rsid w:val="00406804"/>
    <w:rsid w:val="0041387D"/>
    <w:rsid w:val="00481489"/>
    <w:rsid w:val="00482DF5"/>
    <w:rsid w:val="00492FD6"/>
    <w:rsid w:val="004B28D9"/>
    <w:rsid w:val="004B672A"/>
    <w:rsid w:val="0050020D"/>
    <w:rsid w:val="005245A5"/>
    <w:rsid w:val="00557434"/>
    <w:rsid w:val="00576433"/>
    <w:rsid w:val="005828C8"/>
    <w:rsid w:val="0059185A"/>
    <w:rsid w:val="00593275"/>
    <w:rsid w:val="005B2394"/>
    <w:rsid w:val="005D1E06"/>
    <w:rsid w:val="0061061C"/>
    <w:rsid w:val="00626613"/>
    <w:rsid w:val="00634B61"/>
    <w:rsid w:val="00662319"/>
    <w:rsid w:val="006769A1"/>
    <w:rsid w:val="006B2AFC"/>
    <w:rsid w:val="006C3F87"/>
    <w:rsid w:val="006E168F"/>
    <w:rsid w:val="00703B22"/>
    <w:rsid w:val="00771672"/>
    <w:rsid w:val="00771D36"/>
    <w:rsid w:val="007737FF"/>
    <w:rsid w:val="007750A9"/>
    <w:rsid w:val="00777C98"/>
    <w:rsid w:val="007A6994"/>
    <w:rsid w:val="007E2CED"/>
    <w:rsid w:val="007E663F"/>
    <w:rsid w:val="00816895"/>
    <w:rsid w:val="00822F98"/>
    <w:rsid w:val="008321FE"/>
    <w:rsid w:val="00855DB7"/>
    <w:rsid w:val="008A1EAB"/>
    <w:rsid w:val="008D0F4D"/>
    <w:rsid w:val="008F0322"/>
    <w:rsid w:val="00915FEE"/>
    <w:rsid w:val="00916A47"/>
    <w:rsid w:val="009211AA"/>
    <w:rsid w:val="009A5932"/>
    <w:rsid w:val="009D131C"/>
    <w:rsid w:val="009D3F20"/>
    <w:rsid w:val="009F7435"/>
    <w:rsid w:val="00A00BF1"/>
    <w:rsid w:val="00A425B9"/>
    <w:rsid w:val="00A95E80"/>
    <w:rsid w:val="00AC1931"/>
    <w:rsid w:val="00B279C4"/>
    <w:rsid w:val="00B87AE9"/>
    <w:rsid w:val="00B94BB3"/>
    <w:rsid w:val="00B965A0"/>
    <w:rsid w:val="00B966A0"/>
    <w:rsid w:val="00BA7C8A"/>
    <w:rsid w:val="00BB3277"/>
    <w:rsid w:val="00BF3C14"/>
    <w:rsid w:val="00C51426"/>
    <w:rsid w:val="00CB705D"/>
    <w:rsid w:val="00CC2466"/>
    <w:rsid w:val="00CD74B4"/>
    <w:rsid w:val="00CE22E1"/>
    <w:rsid w:val="00CF411F"/>
    <w:rsid w:val="00D06C74"/>
    <w:rsid w:val="00D3704D"/>
    <w:rsid w:val="00D6243F"/>
    <w:rsid w:val="00DC3235"/>
    <w:rsid w:val="00DE211D"/>
    <w:rsid w:val="00DE4D23"/>
    <w:rsid w:val="00E27DD1"/>
    <w:rsid w:val="00E850AD"/>
    <w:rsid w:val="00EE7930"/>
    <w:rsid w:val="00EF392D"/>
    <w:rsid w:val="00EF7F92"/>
    <w:rsid w:val="00F03870"/>
    <w:rsid w:val="00F17047"/>
    <w:rsid w:val="00F633E8"/>
    <w:rsid w:val="00F7280F"/>
    <w:rsid w:val="00F735AA"/>
    <w:rsid w:val="00FA342C"/>
    <w:rsid w:val="00FD01FB"/>
    <w:rsid w:val="00FF5AC0"/>
    <w:rsid w:val="01F42E72"/>
    <w:rsid w:val="047C31E8"/>
    <w:rsid w:val="04B145AB"/>
    <w:rsid w:val="05D355AC"/>
    <w:rsid w:val="0A252888"/>
    <w:rsid w:val="0BDB139D"/>
    <w:rsid w:val="0D6A4CF5"/>
    <w:rsid w:val="0E016837"/>
    <w:rsid w:val="0EC2541F"/>
    <w:rsid w:val="0EF31AE9"/>
    <w:rsid w:val="11735A46"/>
    <w:rsid w:val="11A1787E"/>
    <w:rsid w:val="11CA7338"/>
    <w:rsid w:val="14572628"/>
    <w:rsid w:val="18B15121"/>
    <w:rsid w:val="1C802729"/>
    <w:rsid w:val="1E2255F7"/>
    <w:rsid w:val="24146469"/>
    <w:rsid w:val="245A71D6"/>
    <w:rsid w:val="24D13265"/>
    <w:rsid w:val="292531DB"/>
    <w:rsid w:val="29D5378F"/>
    <w:rsid w:val="2C4C4B62"/>
    <w:rsid w:val="2CC366CA"/>
    <w:rsid w:val="2F7E1C48"/>
    <w:rsid w:val="305452F0"/>
    <w:rsid w:val="335D3B92"/>
    <w:rsid w:val="344600DB"/>
    <w:rsid w:val="351C55E5"/>
    <w:rsid w:val="394C3A24"/>
    <w:rsid w:val="44BC5C51"/>
    <w:rsid w:val="4A395CCE"/>
    <w:rsid w:val="4B7F7438"/>
    <w:rsid w:val="4F993972"/>
    <w:rsid w:val="57E25A5B"/>
    <w:rsid w:val="592D62AD"/>
    <w:rsid w:val="5AD635EA"/>
    <w:rsid w:val="5B5752E1"/>
    <w:rsid w:val="61733D22"/>
    <w:rsid w:val="67782F01"/>
    <w:rsid w:val="693B3F4E"/>
    <w:rsid w:val="6A035532"/>
    <w:rsid w:val="6B9C7DD0"/>
    <w:rsid w:val="72117797"/>
    <w:rsid w:val="74B60F34"/>
    <w:rsid w:val="78FB2A08"/>
    <w:rsid w:val="7964718F"/>
    <w:rsid w:val="79F2655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22"/>
    <w:qFormat/>
    <w:uiPriority w:val="9"/>
    <w:pPr>
      <w:keepNext/>
      <w:keepLines/>
      <w:numPr>
        <w:ilvl w:val="0"/>
        <w:numId w:val="1"/>
      </w:numPr>
      <w:spacing w:before="340" w:after="330" w:line="578" w:lineRule="auto"/>
      <w:outlineLvl w:val="0"/>
    </w:pPr>
    <w:rPr>
      <w:rFonts w:eastAsia="仿宋"/>
      <w:b/>
      <w:bCs/>
      <w:kern w:val="44"/>
      <w:sz w:val="44"/>
      <w:szCs w:val="44"/>
    </w:rPr>
  </w:style>
  <w:style w:type="paragraph" w:styleId="3">
    <w:name w:val="heading 2"/>
    <w:basedOn w:val="1"/>
    <w:next w:val="1"/>
    <w:link w:val="23"/>
    <w:unhideWhenUsed/>
    <w:qFormat/>
    <w:uiPriority w:val="9"/>
    <w:pPr>
      <w:keepNext/>
      <w:keepLines/>
      <w:numPr>
        <w:ilvl w:val="1"/>
        <w:numId w:val="1"/>
      </w:numPr>
      <w:spacing w:before="260" w:after="260" w:line="416" w:lineRule="auto"/>
      <w:outlineLvl w:val="1"/>
    </w:pPr>
    <w:rPr>
      <w:rFonts w:eastAsia="仿宋" w:asciiTheme="majorHAnsi" w:hAnsiTheme="majorHAnsi" w:cstheme="majorBidi"/>
      <w:b/>
      <w:bCs/>
      <w:sz w:val="32"/>
      <w:szCs w:val="32"/>
    </w:rPr>
  </w:style>
  <w:style w:type="paragraph" w:styleId="4">
    <w:name w:val="heading 3"/>
    <w:basedOn w:val="1"/>
    <w:next w:val="1"/>
    <w:link w:val="24"/>
    <w:unhideWhenUsed/>
    <w:qFormat/>
    <w:uiPriority w:val="9"/>
    <w:pPr>
      <w:keepNext/>
      <w:keepLines/>
      <w:numPr>
        <w:ilvl w:val="2"/>
        <w:numId w:val="1"/>
      </w:numPr>
      <w:spacing w:before="260" w:after="260" w:line="416" w:lineRule="auto"/>
      <w:outlineLvl w:val="2"/>
    </w:pPr>
    <w:rPr>
      <w:rFonts w:eastAsia="仿宋"/>
      <w:b/>
      <w:bCs/>
      <w:sz w:val="32"/>
      <w:szCs w:val="32"/>
    </w:rPr>
  </w:style>
  <w:style w:type="paragraph" w:styleId="5">
    <w:name w:val="heading 4"/>
    <w:basedOn w:val="1"/>
    <w:next w:val="1"/>
    <w:link w:val="25"/>
    <w:semiHidden/>
    <w:unhideWhenUsed/>
    <w:qFormat/>
    <w:uiPriority w:val="9"/>
    <w:pPr>
      <w:keepNext/>
      <w:keepLines/>
      <w:numPr>
        <w:ilvl w:val="3"/>
        <w:numId w:val="1"/>
      </w:numPr>
      <w:spacing w:before="280" w:after="290" w:line="372" w:lineRule="auto"/>
      <w:outlineLvl w:val="3"/>
    </w:pPr>
    <w:rPr>
      <w:rFonts w:ascii="Arial" w:hAnsi="Arial" w:eastAsia="黑体"/>
      <w:b/>
      <w:sz w:val="28"/>
    </w:rPr>
  </w:style>
  <w:style w:type="paragraph" w:styleId="6">
    <w:name w:val="heading 5"/>
    <w:basedOn w:val="1"/>
    <w:next w:val="1"/>
    <w:link w:val="26"/>
    <w:semiHidden/>
    <w:unhideWhenUsed/>
    <w:qFormat/>
    <w:uiPriority w:val="9"/>
    <w:pPr>
      <w:keepNext/>
      <w:keepLines/>
      <w:numPr>
        <w:ilvl w:val="4"/>
        <w:numId w:val="1"/>
      </w:numPr>
      <w:spacing w:before="280" w:after="290" w:line="372" w:lineRule="auto"/>
      <w:outlineLvl w:val="4"/>
    </w:pPr>
    <w:rPr>
      <w:b/>
      <w:sz w:val="28"/>
    </w:rPr>
  </w:style>
  <w:style w:type="paragraph" w:styleId="7">
    <w:name w:val="heading 6"/>
    <w:basedOn w:val="1"/>
    <w:next w:val="1"/>
    <w:link w:val="27"/>
    <w:semiHidden/>
    <w:unhideWhenUsed/>
    <w:qFormat/>
    <w:uiPriority w:val="9"/>
    <w:pPr>
      <w:keepNext/>
      <w:keepLines/>
      <w:numPr>
        <w:ilvl w:val="5"/>
        <w:numId w:val="1"/>
      </w:numPr>
      <w:spacing w:before="240" w:after="64" w:line="317" w:lineRule="auto"/>
      <w:outlineLvl w:val="5"/>
    </w:pPr>
    <w:rPr>
      <w:rFonts w:ascii="Arial" w:hAnsi="Arial" w:eastAsia="黑体"/>
      <w:b/>
      <w:sz w:val="24"/>
    </w:rPr>
  </w:style>
  <w:style w:type="paragraph" w:styleId="8">
    <w:name w:val="heading 7"/>
    <w:basedOn w:val="1"/>
    <w:next w:val="1"/>
    <w:link w:val="28"/>
    <w:semiHidden/>
    <w:unhideWhenUsed/>
    <w:qFormat/>
    <w:uiPriority w:val="9"/>
    <w:pPr>
      <w:keepNext/>
      <w:keepLines/>
      <w:numPr>
        <w:ilvl w:val="6"/>
        <w:numId w:val="1"/>
      </w:numPr>
      <w:spacing w:before="240" w:after="64" w:line="317" w:lineRule="auto"/>
      <w:outlineLvl w:val="6"/>
    </w:pPr>
    <w:rPr>
      <w:b/>
      <w:sz w:val="24"/>
    </w:rPr>
  </w:style>
  <w:style w:type="paragraph" w:styleId="9">
    <w:name w:val="heading 8"/>
    <w:basedOn w:val="1"/>
    <w:next w:val="1"/>
    <w:link w:val="29"/>
    <w:semiHidden/>
    <w:unhideWhenUsed/>
    <w:qFormat/>
    <w:uiPriority w:val="9"/>
    <w:pPr>
      <w:keepNext/>
      <w:keepLines/>
      <w:numPr>
        <w:ilvl w:val="7"/>
        <w:numId w:val="1"/>
      </w:numPr>
      <w:spacing w:before="240" w:after="64" w:line="317" w:lineRule="auto"/>
      <w:outlineLvl w:val="7"/>
    </w:pPr>
    <w:rPr>
      <w:rFonts w:ascii="Arial" w:hAnsi="Arial" w:eastAsia="黑体"/>
      <w:sz w:val="24"/>
    </w:rPr>
  </w:style>
  <w:style w:type="paragraph" w:styleId="10">
    <w:name w:val="heading 9"/>
    <w:basedOn w:val="1"/>
    <w:next w:val="1"/>
    <w:link w:val="30"/>
    <w:semiHidden/>
    <w:unhideWhenUsed/>
    <w:qFormat/>
    <w:uiPriority w:val="9"/>
    <w:pPr>
      <w:keepNext/>
      <w:keepLines/>
      <w:numPr>
        <w:ilvl w:val="8"/>
        <w:numId w:val="1"/>
      </w:numPr>
      <w:spacing w:before="240" w:after="64" w:line="317" w:lineRule="auto"/>
      <w:outlineLvl w:val="8"/>
    </w:pPr>
    <w:rPr>
      <w:rFonts w:ascii="Arial" w:hAnsi="Arial" w:eastAsia="黑体"/>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11">
    <w:name w:val="annotation text"/>
    <w:basedOn w:val="1"/>
    <w:link w:val="33"/>
    <w:semiHidden/>
    <w:unhideWhenUsed/>
    <w:qFormat/>
    <w:uiPriority w:val="99"/>
    <w:pPr>
      <w:jc w:val="left"/>
    </w:pPr>
  </w:style>
  <w:style w:type="paragraph" w:styleId="12">
    <w:name w:val="Balloon Text"/>
    <w:basedOn w:val="1"/>
    <w:link w:val="32"/>
    <w:semiHidden/>
    <w:unhideWhenUsed/>
    <w:qFormat/>
    <w:uiPriority w:val="99"/>
    <w:rPr>
      <w:rFonts w:ascii="宋体" w:eastAsia="宋体"/>
      <w:sz w:val="18"/>
      <w:szCs w:val="18"/>
    </w:rPr>
  </w:style>
  <w:style w:type="paragraph" w:styleId="13">
    <w:name w:val="footer"/>
    <w:basedOn w:val="1"/>
    <w:link w:val="21"/>
    <w:unhideWhenUsed/>
    <w:qFormat/>
    <w:uiPriority w:val="99"/>
    <w:pPr>
      <w:tabs>
        <w:tab w:val="center" w:pos="4153"/>
        <w:tab w:val="right" w:pos="8306"/>
      </w:tabs>
      <w:snapToGrid w:val="0"/>
      <w:jc w:val="left"/>
    </w:pPr>
    <w:rPr>
      <w:sz w:val="18"/>
      <w:szCs w:val="18"/>
    </w:rPr>
  </w:style>
  <w:style w:type="paragraph" w:styleId="14">
    <w:name w:val="header"/>
    <w:basedOn w:val="1"/>
    <w:link w:val="20"/>
    <w:unhideWhenUsed/>
    <w:uiPriority w:val="99"/>
    <w:pPr>
      <w:pBdr>
        <w:bottom w:val="single" w:color="auto" w:sz="6" w:space="1"/>
      </w:pBdr>
      <w:tabs>
        <w:tab w:val="center" w:pos="4153"/>
        <w:tab w:val="right" w:pos="8306"/>
      </w:tabs>
      <w:snapToGrid w:val="0"/>
      <w:jc w:val="center"/>
    </w:pPr>
    <w:rPr>
      <w:sz w:val="18"/>
      <w:szCs w:val="18"/>
    </w:rPr>
  </w:style>
  <w:style w:type="paragraph" w:styleId="15">
    <w:name w:val="annotation subject"/>
    <w:basedOn w:val="11"/>
    <w:next w:val="11"/>
    <w:link w:val="34"/>
    <w:semiHidden/>
    <w:unhideWhenUsed/>
    <w:qFormat/>
    <w:uiPriority w:val="99"/>
    <w:rPr>
      <w:b/>
      <w:bCs/>
    </w:rPr>
  </w:style>
  <w:style w:type="table" w:styleId="17">
    <w:name w:val="Table Grid"/>
    <w:basedOn w:val="1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annotation reference"/>
    <w:basedOn w:val="18"/>
    <w:semiHidden/>
    <w:unhideWhenUsed/>
    <w:qFormat/>
    <w:uiPriority w:val="99"/>
    <w:rPr>
      <w:sz w:val="21"/>
      <w:szCs w:val="21"/>
    </w:rPr>
  </w:style>
  <w:style w:type="character" w:customStyle="1" w:styleId="20">
    <w:name w:val="页眉 Char"/>
    <w:basedOn w:val="18"/>
    <w:link w:val="14"/>
    <w:qFormat/>
    <w:uiPriority w:val="99"/>
    <w:rPr>
      <w:sz w:val="18"/>
      <w:szCs w:val="18"/>
    </w:rPr>
  </w:style>
  <w:style w:type="character" w:customStyle="1" w:styleId="21">
    <w:name w:val="页脚 Char"/>
    <w:basedOn w:val="18"/>
    <w:link w:val="13"/>
    <w:uiPriority w:val="99"/>
    <w:rPr>
      <w:sz w:val="18"/>
      <w:szCs w:val="18"/>
    </w:rPr>
  </w:style>
  <w:style w:type="character" w:customStyle="1" w:styleId="22">
    <w:name w:val="标题 1 Char"/>
    <w:basedOn w:val="18"/>
    <w:link w:val="2"/>
    <w:qFormat/>
    <w:uiPriority w:val="9"/>
    <w:rPr>
      <w:rFonts w:eastAsia="仿宋"/>
      <w:b/>
      <w:bCs/>
      <w:kern w:val="44"/>
      <w:sz w:val="44"/>
      <w:szCs w:val="44"/>
    </w:rPr>
  </w:style>
  <w:style w:type="character" w:customStyle="1" w:styleId="23">
    <w:name w:val="标题 2 Char"/>
    <w:basedOn w:val="18"/>
    <w:link w:val="3"/>
    <w:qFormat/>
    <w:uiPriority w:val="9"/>
    <w:rPr>
      <w:rFonts w:eastAsia="仿宋" w:asciiTheme="majorHAnsi" w:hAnsiTheme="majorHAnsi" w:cstheme="majorBidi"/>
      <w:b/>
      <w:bCs/>
      <w:sz w:val="32"/>
      <w:szCs w:val="32"/>
    </w:rPr>
  </w:style>
  <w:style w:type="character" w:customStyle="1" w:styleId="24">
    <w:name w:val="标题 3 Char"/>
    <w:basedOn w:val="18"/>
    <w:link w:val="4"/>
    <w:qFormat/>
    <w:uiPriority w:val="9"/>
    <w:rPr>
      <w:rFonts w:eastAsia="仿宋"/>
      <w:b/>
      <w:bCs/>
      <w:sz w:val="32"/>
      <w:szCs w:val="32"/>
    </w:rPr>
  </w:style>
  <w:style w:type="character" w:customStyle="1" w:styleId="25">
    <w:name w:val="标题 4 Char"/>
    <w:basedOn w:val="18"/>
    <w:link w:val="5"/>
    <w:semiHidden/>
    <w:qFormat/>
    <w:uiPriority w:val="9"/>
    <w:rPr>
      <w:rFonts w:ascii="Arial" w:hAnsi="Arial" w:eastAsia="黑体"/>
      <w:b/>
      <w:sz w:val="28"/>
    </w:rPr>
  </w:style>
  <w:style w:type="character" w:customStyle="1" w:styleId="26">
    <w:name w:val="标题 5 Char"/>
    <w:basedOn w:val="18"/>
    <w:link w:val="6"/>
    <w:semiHidden/>
    <w:qFormat/>
    <w:uiPriority w:val="9"/>
    <w:rPr>
      <w:b/>
      <w:sz w:val="28"/>
    </w:rPr>
  </w:style>
  <w:style w:type="character" w:customStyle="1" w:styleId="27">
    <w:name w:val="标题 6 Char"/>
    <w:basedOn w:val="18"/>
    <w:link w:val="7"/>
    <w:semiHidden/>
    <w:qFormat/>
    <w:uiPriority w:val="9"/>
    <w:rPr>
      <w:rFonts w:ascii="Arial" w:hAnsi="Arial" w:eastAsia="黑体"/>
      <w:b/>
      <w:sz w:val="24"/>
    </w:rPr>
  </w:style>
  <w:style w:type="character" w:customStyle="1" w:styleId="28">
    <w:name w:val="标题 7 Char"/>
    <w:basedOn w:val="18"/>
    <w:link w:val="8"/>
    <w:semiHidden/>
    <w:qFormat/>
    <w:uiPriority w:val="9"/>
    <w:rPr>
      <w:b/>
      <w:sz w:val="24"/>
    </w:rPr>
  </w:style>
  <w:style w:type="character" w:customStyle="1" w:styleId="29">
    <w:name w:val="标题 8 Char"/>
    <w:basedOn w:val="18"/>
    <w:link w:val="9"/>
    <w:semiHidden/>
    <w:qFormat/>
    <w:uiPriority w:val="9"/>
    <w:rPr>
      <w:rFonts w:ascii="Arial" w:hAnsi="Arial" w:eastAsia="黑体"/>
      <w:sz w:val="24"/>
    </w:rPr>
  </w:style>
  <w:style w:type="character" w:customStyle="1" w:styleId="30">
    <w:name w:val="标题 9 Char"/>
    <w:basedOn w:val="18"/>
    <w:link w:val="10"/>
    <w:semiHidden/>
    <w:qFormat/>
    <w:uiPriority w:val="9"/>
    <w:rPr>
      <w:rFonts w:ascii="Arial" w:hAnsi="Arial" w:eastAsia="黑体"/>
    </w:rPr>
  </w:style>
  <w:style w:type="paragraph" w:styleId="31">
    <w:name w:val="List Paragraph"/>
    <w:basedOn w:val="1"/>
    <w:qFormat/>
    <w:uiPriority w:val="34"/>
    <w:pPr>
      <w:ind w:firstLine="420" w:firstLineChars="200"/>
    </w:pPr>
  </w:style>
  <w:style w:type="character" w:customStyle="1" w:styleId="32">
    <w:name w:val="批注框文本 Char"/>
    <w:basedOn w:val="18"/>
    <w:link w:val="12"/>
    <w:semiHidden/>
    <w:qFormat/>
    <w:uiPriority w:val="99"/>
    <w:rPr>
      <w:rFonts w:ascii="宋体" w:eastAsia="宋体"/>
      <w:kern w:val="2"/>
      <w:sz w:val="18"/>
      <w:szCs w:val="18"/>
    </w:rPr>
  </w:style>
  <w:style w:type="character" w:customStyle="1" w:styleId="33">
    <w:name w:val="批注文字 Char"/>
    <w:basedOn w:val="18"/>
    <w:link w:val="11"/>
    <w:semiHidden/>
    <w:qFormat/>
    <w:uiPriority w:val="99"/>
    <w:rPr>
      <w:kern w:val="2"/>
      <w:sz w:val="21"/>
      <w:szCs w:val="22"/>
    </w:rPr>
  </w:style>
  <w:style w:type="character" w:customStyle="1" w:styleId="34">
    <w:name w:val="批注主题 Char"/>
    <w:basedOn w:val="33"/>
    <w:link w:val="15"/>
    <w:semiHidden/>
    <w:qFormat/>
    <w:uiPriority w:val="99"/>
    <w:rPr>
      <w:b/>
      <w:bCs/>
      <w:kern w:val="2"/>
      <w:sz w:val="21"/>
      <w:szCs w:val="22"/>
    </w:rPr>
  </w:style>
  <w:style w:type="paragraph" w:customStyle="1" w:styleId="35">
    <w:name w:val="Revision"/>
    <w:hidden/>
    <w:semiHidden/>
    <w:uiPriority w:val="99"/>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Pages>
  <Words>158</Words>
  <Characters>903</Characters>
  <Lines>7</Lines>
  <Paragraphs>2</Paragraphs>
  <TotalTime>1</TotalTime>
  <ScaleCrop>false</ScaleCrop>
  <LinksUpToDate>false</LinksUpToDate>
  <CharactersWithSpaces>1059</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2020-03-25T07:01:00Z</dcterms:created>
  <dc:creator>徐晓霞</dc:creator>
  <cp:lastModifiedBy>Administrator</cp:lastModifiedBy>
  <dcterms:modified xsi:type="dcterms:W3CDTF">2020-10-28T08:03:45Z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