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E4E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3D9E2ED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审核要点：</w:t>
      </w:r>
    </w:p>
    <w:p w14:paraId="6D80EDE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需提供企业三个会计年度企业所得税年度纳税申报表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（企业纳税后，可在税务系统注册登记并填写内容，下载获取此表电子版）；</w:t>
      </w:r>
    </w:p>
    <w:p w14:paraId="53A51F1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数据应真实有效，完整清晰不缺页，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盖公司公章；</w:t>
      </w:r>
    </w:p>
    <w:p w14:paraId="6E8E544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3．用A4纸单、双面打印均可。</w:t>
      </w:r>
      <w:bookmarkStart w:id="0" w:name="_GoBack"/>
      <w:bookmarkEnd w:id="0"/>
    </w:p>
    <w:p w14:paraId="67B94C51"/>
    <w:p w14:paraId="5EBDD99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2F0F5">
    <w:pPr>
      <w:pStyle w:val="4"/>
      <w:rPr>
        <w:rFonts w:hint="eastAsia" w:eastAsia="宋体"/>
        <w:sz w:val="44"/>
        <w:szCs w:val="44"/>
        <w:lang w:val="en-US" w:eastAsia="zh-CN"/>
      </w:rPr>
    </w:pPr>
    <w:r>
      <w:rPr>
        <w:sz w:val="18"/>
      </w:rPr>
      <w:pict>
        <v:shape id="PowerPlusWaterMarkObject142991" o:spid="_x0000_s2050" o:spt="136" type="#_x0000_t136" style="position:absolute;left:0pt;height:82.4pt;width:504.8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国家高新技术企业" style="font-family:微软雅黑;font-size:36pt;v-same-letter-heights:f;v-text-align:center;"/>
        </v:shape>
      </w:pict>
    </w:r>
    <w:r>
      <w:rPr>
        <w:rFonts w:hint="eastAsia"/>
        <w:sz w:val="44"/>
        <w:szCs w:val="44"/>
      </w:rPr>
      <w:t>企业所得税年度纳税申报表</w:t>
    </w:r>
    <w:r>
      <w:rPr>
        <w:rFonts w:hint="eastAsia"/>
        <w:sz w:val="44"/>
        <w:szCs w:val="44"/>
        <w:lang w:val="en-US" w:eastAsia="zh-CN"/>
      </w:rPr>
      <w:t>样例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91713"/>
    <w:rsid w:val="14CC6EAC"/>
    <w:rsid w:val="34E9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2025-03-12T06:24:00Z</dcterms:created>
  <dc:creator>安佳</dc:creator>
  <cp:lastModifiedBy>安佳</cp:lastModifiedBy>
  <dcterms:modified xsi:type="dcterms:W3CDTF">2025-03-12T06:26:41Z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EB24CAB0E2174B839E42981745B057AD_11</vt:lpwstr>
  </property>
  <property fmtid="{D5CDD505-2E9C-101B-9397-08002B2CF9AE}" pid="4" name="KSOTemplateDocerSaveRecord">
    <vt:lpwstr>eyJoZGlkIjoiOTdmYmIzZmEwOGZmNTI3OWU4MjUwZmE0YWNlNDY5NWUiLCJ1c2VySWQiOiIxNjgxNjg3NTM3In0=</vt:lpwstr>
  </property>
</Properties>
</file>