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关于设立</w:t>
      </w:r>
      <w:r>
        <w:rPr>
          <w:rFonts w:hint="eastAsia" w:ascii="仿宋" w:hAnsi="仿宋" w:eastAsia="仿宋"/>
          <w:sz w:val="32"/>
          <w:szCs w:val="32"/>
          <w:lang w:eastAsia="zh-CN"/>
        </w:rPr>
        <w:t>高级技工学校</w:t>
      </w:r>
      <w:r>
        <w:rPr>
          <w:rFonts w:hint="eastAsia" w:ascii="仿宋" w:hAnsi="仿宋" w:eastAsia="仿宋"/>
          <w:sz w:val="32"/>
          <w:szCs w:val="32"/>
        </w:rPr>
        <w:t>的</w:t>
      </w:r>
      <w:r>
        <w:rPr>
          <w:rFonts w:ascii="仿宋" w:hAnsi="仿宋" w:eastAsia="仿宋"/>
          <w:sz w:val="32"/>
          <w:szCs w:val="32"/>
        </w:rPr>
        <w:t>请示</w:t>
      </w:r>
    </w:p>
    <w:p>
      <w:pPr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1．学校主管部门举办</w:t>
      </w:r>
      <w:r>
        <w:rPr>
          <w:rFonts w:hint="eastAsia" w:ascii="仿宋" w:hAnsi="仿宋" w:eastAsia="仿宋"/>
          <w:sz w:val="32"/>
          <w:szCs w:val="32"/>
          <w:lang w:eastAsia="zh-CN"/>
        </w:rPr>
        <w:t>高级技工学校</w:t>
      </w:r>
      <w:r>
        <w:rPr>
          <w:rFonts w:hint="eastAsia" w:ascii="仿宋" w:hAnsi="仿宋" w:eastAsia="仿宋"/>
          <w:sz w:val="32"/>
          <w:szCs w:val="32"/>
        </w:rPr>
        <w:t>的请示，为正式公文格式。</w:t>
      </w:r>
    </w:p>
    <w:p>
      <w:pPr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3470910</wp:posOffset>
                </wp:positionH>
                <wp:positionV relativeFrom="paragraph">
                  <wp:posOffset>361950</wp:posOffset>
                </wp:positionV>
                <wp:extent cx="2411730" cy="381000"/>
                <wp:effectExtent l="19050" t="19050" r="26670" b="76200"/>
                <wp:wrapNone/>
                <wp:docPr id="1" name="对话气泡: 椭圆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11730" cy="381000"/>
                        </a:xfrm>
                        <a:prstGeom prst="wedgeEllipseCallou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4"/>
                        </a:lnRef>
                        <a:fillRef idx="1">
                          <a:schemeClr val="lt1"/>
                        </a:fillRef>
                        <a:effectRef idx="0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  <w:r>
                              <w:rPr>
                                <w:rFonts w:hint="eastAsia"/>
                                <w:color w:val="FF0000"/>
                              </w:rPr>
                              <w:t>明确学校名称，正式公文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false" anchor="ctr" anchorCtr="false" forceAA="false" compatLnSpc="true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对话气泡: 椭圆形 1" o:spid="_x0000_s1026" o:spt="63" type="#_x0000_t63" style="position:absolute;left:0pt;margin-left:273.3pt;margin-top:28.5pt;height:30pt;width:189.9pt;z-index:251659264;v-text-anchor:middle;mso-width-relative:page;mso-height-relative:page;" fillcolor="#FFFFFF [3212]" filled="t" stroked="t" coordsize="21600,21600" o:gfxdata="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" adj="6300,24300">
                <v:fill on="t" focussize="0,0"/>
                <v:stroke weight="1pt" color="#FF0000 [3207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color w:val="FF0000"/>
                        </w:rPr>
                      </w:pPr>
                      <w:r>
                        <w:rPr>
                          <w:rFonts w:hint="eastAsia"/>
                          <w:color w:val="FF0000"/>
                        </w:rPr>
                        <w:t>明确学校名称，正式公文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仿宋" w:hAnsi="仿宋" w:eastAsia="仿宋"/>
          <w:sz w:val="32"/>
          <w:szCs w:val="32"/>
        </w:rPr>
        <w:t>2．明确拟设</w:t>
      </w:r>
      <w:r>
        <w:rPr>
          <w:rFonts w:hint="eastAsia" w:ascii="仿宋" w:hAnsi="仿宋" w:eastAsia="仿宋"/>
          <w:sz w:val="32"/>
          <w:szCs w:val="32"/>
          <w:lang w:eastAsia="zh-CN"/>
        </w:rPr>
        <w:t>高级技工学校</w:t>
      </w:r>
      <w:r>
        <w:rPr>
          <w:rFonts w:hint="eastAsia" w:ascii="仿宋" w:hAnsi="仿宋" w:eastAsia="仿宋"/>
          <w:sz w:val="32"/>
          <w:szCs w:val="32"/>
        </w:rPr>
        <w:t>的名称。</w:t>
      </w:r>
    </w:p>
    <w:p>
      <w:pPr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例：</w:t>
      </w:r>
    </w:p>
    <w:p>
      <w:pPr>
        <w:jc w:val="center"/>
        <w:rPr>
          <w:rFonts w:ascii="华文中宋" w:hAnsi="华文中宋" w:eastAsia="华文中宋"/>
          <w:b/>
          <w:sz w:val="36"/>
          <w:szCs w:val="36"/>
          <w:bdr w:val="single" w:color="auto" w:sz="4" w:space="0"/>
        </w:rPr>
      </w:pPr>
      <w:r>
        <w:rPr>
          <w:rFonts w:hint="eastAsia" w:ascii="华文中宋" w:hAnsi="华文中宋" w:eastAsia="华文中宋"/>
          <w:b/>
          <w:bCs/>
          <w:sz w:val="36"/>
          <w:szCs w:val="36"/>
          <w:bdr w:val="single" w:color="auto" w:sz="4" w:space="0"/>
        </w:rPr>
        <w:t>关于设立“</w:t>
      </w:r>
      <w:r>
        <w:rPr>
          <w:rFonts w:hint="eastAsia" w:ascii="华文中宋" w:hAnsi="华文中宋" w:eastAsia="华文中宋"/>
          <w:b/>
          <w:bCs/>
          <w:color w:val="FF0000"/>
          <w:sz w:val="36"/>
          <w:szCs w:val="36"/>
          <w:bdr w:val="single" w:color="auto" w:sz="4" w:space="0"/>
        </w:rPr>
        <w:t>北京市xx</w:t>
      </w:r>
      <w:r>
        <w:rPr>
          <w:rFonts w:hint="eastAsia" w:ascii="华文中宋" w:hAnsi="华文中宋" w:eastAsia="华文中宋"/>
          <w:b/>
          <w:bCs/>
          <w:color w:val="FF0000"/>
          <w:sz w:val="36"/>
          <w:szCs w:val="36"/>
          <w:bdr w:val="single" w:color="auto" w:sz="4" w:space="0"/>
          <w:lang w:eastAsia="zh-CN"/>
        </w:rPr>
        <w:t>高级技工学校</w:t>
      </w:r>
      <w:r>
        <w:rPr>
          <w:rFonts w:hint="eastAsia" w:ascii="华文中宋" w:hAnsi="华文中宋" w:eastAsia="华文中宋"/>
          <w:b/>
          <w:bCs/>
          <w:color w:val="FF0000"/>
          <w:sz w:val="36"/>
          <w:szCs w:val="36"/>
          <w:bdr w:val="single" w:color="auto" w:sz="4" w:space="0"/>
        </w:rPr>
        <w:t>”</w:t>
      </w:r>
      <w:r>
        <w:rPr>
          <w:rFonts w:hint="eastAsia" w:ascii="华文中宋" w:hAnsi="华文中宋" w:eastAsia="华文中宋"/>
          <w:b/>
          <w:bCs/>
          <w:sz w:val="36"/>
          <w:szCs w:val="36"/>
          <w:bdr w:val="single" w:color="auto" w:sz="4" w:space="0"/>
        </w:rPr>
        <w:t>的请示</w:t>
      </w:r>
    </w:p>
    <w:p/>
    <w:p>
      <w:pPr>
        <w:spacing w:line="600" w:lineRule="exact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北京市人力资源和社会保障局：</w:t>
      </w:r>
    </w:p>
    <w:p>
      <w:pPr>
        <w:spacing w:line="600" w:lineRule="exact"/>
        <w:ind w:firstLine="600" w:firstLineChars="200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按照xx文件精神，……。技师学院各项筹建任务已完成，现将有关情况汇报如下：</w:t>
      </w:r>
    </w:p>
    <w:p>
      <w:pPr>
        <w:pStyle w:val="8"/>
        <w:spacing w:before="156" w:beforeLines="50" w:after="156" w:afterLines="50" w:line="600" w:lineRule="exact"/>
        <w:ind w:firstLine="643"/>
        <w:rPr>
          <w:rFonts w:ascii="仿宋" w:hAnsi="仿宋" w:eastAsia="仿宋" w:cs="仿宋"/>
          <w:b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</w:rPr>
        <w:t>一、加强组织领导</w:t>
      </w:r>
    </w:p>
    <w:p>
      <w:pPr>
        <w:spacing w:line="600" w:lineRule="exact"/>
        <w:ind w:firstLine="600" w:firstLineChars="200"/>
        <w:rPr>
          <w:rFonts w:ascii="仿宋" w:hAnsi="仿宋" w:eastAsia="仿宋" w:cs="仿宋"/>
          <w:color w:val="000000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为保证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高级技工学校</w:t>
      </w:r>
      <w:r>
        <w:rPr>
          <w:rFonts w:hint="eastAsia" w:ascii="仿宋" w:hAnsi="仿宋" w:eastAsia="仿宋" w:cs="仿宋"/>
          <w:sz w:val="30"/>
          <w:szCs w:val="30"/>
        </w:rPr>
        <w:t>筹建工作顺利开展，集团党委牵头成立了……。</w:t>
      </w:r>
    </w:p>
    <w:p>
      <w:pPr>
        <w:pStyle w:val="8"/>
        <w:spacing w:before="156" w:beforeLines="50" w:after="156" w:afterLines="50" w:line="600" w:lineRule="exact"/>
        <w:ind w:firstLine="643"/>
        <w:rPr>
          <w:rFonts w:ascii="仿宋" w:hAnsi="仿宋" w:eastAsia="仿宋" w:cs="仿宋"/>
          <w:b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</w:rPr>
        <w:t>二、大力推进创新发展与特色发展</w:t>
      </w:r>
    </w:p>
    <w:p>
      <w:pPr>
        <w:spacing w:line="600" w:lineRule="exact"/>
        <w:ind w:firstLine="600" w:firstLineChars="200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  <w:lang w:eastAsia="zh-CN"/>
        </w:rPr>
        <w:t>高级技工学校</w:t>
      </w:r>
      <w:r>
        <w:rPr>
          <w:rFonts w:hint="eastAsia" w:ascii="仿宋" w:hAnsi="仿宋" w:eastAsia="仿宋" w:cs="仿宋"/>
          <w:sz w:val="30"/>
          <w:szCs w:val="30"/>
        </w:rPr>
        <w:t>筹建工作紧紧围绕筹建方案，对照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高级技工学校</w:t>
      </w:r>
      <w:r>
        <w:rPr>
          <w:rFonts w:hint="eastAsia" w:ascii="仿宋" w:hAnsi="仿宋" w:eastAsia="仿宋" w:cs="仿宋"/>
          <w:sz w:val="30"/>
          <w:szCs w:val="30"/>
        </w:rPr>
        <w:t>设置标准，完成了“一个突破、两个优化、三个创新、四个提升”的筹建任务。</w:t>
      </w:r>
    </w:p>
    <w:p>
      <w:pPr>
        <w:spacing w:before="156" w:beforeLines="50" w:after="156" w:afterLines="50" w:line="600" w:lineRule="exact"/>
        <w:ind w:firstLine="602" w:firstLineChars="200"/>
        <w:rPr>
          <w:rFonts w:ascii="仿宋" w:hAnsi="仿宋" w:eastAsia="仿宋" w:cs="仿宋"/>
          <w:sz w:val="30"/>
          <w:szCs w:val="30"/>
        </w:rPr>
      </w:pPr>
      <w:r>
        <w:rPr>
          <w:rFonts w:hint="eastAsia" w:ascii="黑体" w:hAnsi="黑体" w:eastAsia="黑体" w:cs="黑体"/>
          <w:b/>
          <w:bCs/>
          <w:sz w:val="30"/>
          <w:szCs w:val="30"/>
        </w:rPr>
        <w:t>“一个突破”：</w:t>
      </w:r>
      <w:r>
        <w:rPr>
          <w:rFonts w:hint="eastAsia" w:ascii="仿宋" w:hAnsi="仿宋" w:eastAsia="仿宋" w:cs="仿宋"/>
          <w:sz w:val="30"/>
          <w:szCs w:val="30"/>
        </w:rPr>
        <w:t>……</w:t>
      </w:r>
      <w:r>
        <w:rPr>
          <w:rFonts w:hint="eastAsia" w:ascii="黑体" w:hAnsi="黑体" w:eastAsia="黑体" w:cs="黑体"/>
          <w:b/>
          <w:bCs/>
          <w:sz w:val="30"/>
          <w:szCs w:val="30"/>
        </w:rPr>
        <w:t>“两个优化”：</w:t>
      </w:r>
      <w:r>
        <w:rPr>
          <w:rFonts w:hint="eastAsia" w:ascii="仿宋" w:hAnsi="仿宋" w:eastAsia="仿宋" w:cs="仿宋"/>
          <w:sz w:val="30"/>
          <w:szCs w:val="30"/>
        </w:rPr>
        <w:t>……</w:t>
      </w:r>
      <w:r>
        <w:rPr>
          <w:rFonts w:hint="eastAsia" w:ascii="黑体" w:hAnsi="黑体" w:eastAsia="黑体" w:cs="黑体"/>
          <w:b/>
          <w:bCs/>
          <w:sz w:val="30"/>
          <w:szCs w:val="30"/>
        </w:rPr>
        <w:t>“三个创新”：</w:t>
      </w:r>
      <w:r>
        <w:rPr>
          <w:rFonts w:hint="eastAsia" w:ascii="仿宋" w:hAnsi="仿宋" w:eastAsia="仿宋" w:cs="仿宋"/>
          <w:sz w:val="30"/>
          <w:szCs w:val="30"/>
        </w:rPr>
        <w:t>……</w:t>
      </w:r>
      <w:r>
        <w:rPr>
          <w:rFonts w:hint="eastAsia" w:ascii="黑体" w:hAnsi="黑体" w:eastAsia="黑体" w:cs="黑体"/>
          <w:b/>
          <w:bCs/>
          <w:sz w:val="30"/>
          <w:szCs w:val="30"/>
        </w:rPr>
        <w:t>“四个提升”：</w:t>
      </w:r>
      <w:r>
        <w:rPr>
          <w:rFonts w:hint="eastAsia" w:ascii="仿宋" w:hAnsi="仿宋" w:eastAsia="仿宋" w:cs="仿宋"/>
          <w:sz w:val="30"/>
          <w:szCs w:val="30"/>
        </w:rPr>
        <w:t>……</w:t>
      </w:r>
      <w:r>
        <w:rPr>
          <w:rFonts w:ascii="仿宋" w:hAnsi="仿宋" w:eastAsia="仿宋" w:cs="仿宋"/>
          <w:sz w:val="30"/>
          <w:szCs w:val="30"/>
        </w:rPr>
        <w:t xml:space="preserve"> </w:t>
      </w:r>
    </w:p>
    <w:p>
      <w:pPr>
        <w:spacing w:line="600" w:lineRule="exact"/>
        <w:ind w:firstLine="642" w:firstLineChars="200"/>
        <w:rPr>
          <w:rFonts w:ascii="仿宋" w:hAnsi="仿宋" w:eastAsia="仿宋" w:cs="仿宋"/>
          <w:b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</w:rPr>
        <w:t>三、筹建完成总体情况</w:t>
      </w:r>
    </w:p>
    <w:p>
      <w:pPr>
        <w:spacing w:line="600" w:lineRule="exact"/>
        <w:ind w:firstLine="600" w:firstLineChars="200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2年筹建期结束，……。经技工院校专家团队论证，认为学校已达到高级技工学校设置条件。对照人力资源社会保障部技工院校设置标准（试行）的要求，学校经过认真评估，自评分9xx分，满足高级技工学校的设置标准（950分以上）。</w:t>
      </w:r>
    </w:p>
    <w:p>
      <w:pPr>
        <w:spacing w:line="600" w:lineRule="exact"/>
        <w:ind w:firstLine="600" w:firstLineChars="200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为更好地满足xx人才的需求，……现向北京市人力资源和社会保障局提出设立“北京市xx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高级技工学校</w:t>
      </w:r>
      <w:r>
        <w:rPr>
          <w:rFonts w:hint="eastAsia" w:ascii="仿宋" w:hAnsi="仿宋" w:eastAsia="仿宋" w:cs="仿宋"/>
          <w:sz w:val="30"/>
          <w:szCs w:val="30"/>
        </w:rPr>
        <w:t>”的申请。</w:t>
      </w:r>
    </w:p>
    <w:p>
      <w:pPr>
        <w:spacing w:line="600" w:lineRule="exact"/>
        <w:ind w:firstLine="600" w:firstLineChars="200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妥否，请批示。</w:t>
      </w:r>
      <w:bookmarkStart w:id="0" w:name="_GoBack"/>
      <w:bookmarkEnd w:id="0"/>
    </w:p>
    <w:p>
      <w:pPr>
        <w:spacing w:line="600" w:lineRule="exact"/>
        <w:ind w:firstLine="640" w:firstLineChars="200"/>
        <w:textAlignment w:val="baseline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_GB2312" w:hAnsi="宋体" w:eastAsia="仿宋_GB2312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3474720</wp:posOffset>
                </wp:positionH>
                <wp:positionV relativeFrom="paragraph">
                  <wp:posOffset>26035</wp:posOffset>
                </wp:positionV>
                <wp:extent cx="1809750" cy="381000"/>
                <wp:effectExtent l="19050" t="19050" r="38100" b="76200"/>
                <wp:wrapNone/>
                <wp:docPr id="2" name="对话气泡: 椭圆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9750" cy="381000"/>
                        </a:xfrm>
                        <a:prstGeom prst="wedgeEllipseCallou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4"/>
                        </a:lnRef>
                        <a:fillRef idx="1">
                          <a:schemeClr val="lt1"/>
                        </a:fillRef>
                        <a:effectRef idx="0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  <w:r>
                              <w:rPr>
                                <w:rFonts w:hint="eastAsia"/>
                                <w:color w:val="FF0000"/>
                              </w:rPr>
                              <w:t>学校主管单位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false" anchor="ctr" anchorCtr="false" forceAA="false" compatLnSpc="true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对话气泡: 椭圆形 2" o:spid="_x0000_s1026" o:spt="63" type="#_x0000_t63" style="position:absolute;left:0pt;margin-left:273.6pt;margin-top:2.05pt;height:30pt;width:142.5pt;z-index:251661312;v-text-anchor:middle;mso-width-relative:page;mso-height-relative:page;" fillcolor="#FFFFFF [3212]" filled="t" stroked="t" coordsize="21600,21600" o:gfxdata="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" adj="6300,24300">
                <v:fill on="t" focussize="0,0"/>
                <v:stroke weight="1pt" color="#FF0000 [3207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color w:val="FF0000"/>
                        </w:rPr>
                      </w:pPr>
                      <w:r>
                        <w:rPr>
                          <w:rFonts w:hint="eastAsia"/>
                          <w:color w:val="FF0000"/>
                        </w:rPr>
                        <w:t>学校主管单位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spacing w:line="600" w:lineRule="exact"/>
        <w:ind w:firstLine="600" w:firstLineChars="200"/>
        <w:jc w:val="right"/>
        <w:rPr>
          <w:rFonts w:ascii="仿宋" w:hAnsi="仿宋" w:eastAsia="仿宋" w:cs="仿宋"/>
          <w:sz w:val="30"/>
          <w:szCs w:val="30"/>
          <w:bdr w:val="single" w:color="auto" w:sz="4" w:space="0"/>
        </w:rPr>
      </w:pPr>
      <w:r>
        <w:rPr>
          <w:rFonts w:hint="eastAsia" w:ascii="仿宋" w:hAnsi="仿宋" w:eastAsia="仿宋" w:cs="仿宋"/>
          <w:sz w:val="30"/>
          <w:szCs w:val="30"/>
          <w:bdr w:val="single" w:color="auto" w:sz="4" w:space="0"/>
        </w:rPr>
        <w:t xml:space="preserve">北京xx有限责任公司（盖章） </w:t>
      </w:r>
    </w:p>
    <w:p>
      <w:pPr>
        <w:spacing w:line="600" w:lineRule="exact"/>
        <w:ind w:firstLine="600" w:firstLineChars="200"/>
        <w:jc w:val="center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 xml:space="preserve">                             20xx年x月x日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等线">
    <w:altName w:val="汉仪中宋简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方正细黑一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方正宋体S-超大字符集(SIP)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altName w:val="方正仿宋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仿宋_GB2312">
    <w:altName w:val="方正仿宋_GBK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华文中宋">
    <w:altName w:val="汉仪中宋简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方正宋体S-超大字符集(SIP)">
    <w:panose1 w:val="03000509000000000000"/>
    <w:charset w:val="86"/>
    <w:family w:val="auto"/>
    <w:pitch w:val="default"/>
    <w:sig w:usb0="00000003" w:usb1="0A0E0800" w:usb2="00000006" w:usb3="00000000" w:csb0="00040001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宋体S-超大字符集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汉仪中宋简">
    <w:panose1 w:val="02010600000101010101"/>
    <w:charset w:val="86"/>
    <w:family w:val="auto"/>
    <w:pitch w:val="default"/>
    <w:sig w:usb0="00000001" w:usb1="080E0800" w:usb2="00000002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细黑一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6174"/>
    <w:rsid w:val="00065CA4"/>
    <w:rsid w:val="003E782B"/>
    <w:rsid w:val="00A16174"/>
    <w:rsid w:val="00C65B88"/>
    <w:rsid w:val="00DD4D87"/>
    <w:rsid w:val="00FD4A8C"/>
    <w:rsid w:val="76BBE7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0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_Style 15"/>
    <w:basedOn w:val="1"/>
    <w:qFormat/>
    <w:uiPriority w:val="0"/>
    <w:rPr>
      <w:rFonts w:ascii="Times New Roman" w:hAnsi="Times New Roman" w:eastAsia="宋体" w:cs="Times New Roman"/>
      <w:szCs w:val="20"/>
    </w:rPr>
  </w:style>
  <w:style w:type="paragraph" w:styleId="7">
    <w:name w:val="List Paragraph"/>
    <w:basedOn w:val="1"/>
    <w:qFormat/>
    <w:uiPriority w:val="34"/>
    <w:pPr>
      <w:ind w:firstLine="420" w:firstLineChars="200"/>
    </w:pPr>
  </w:style>
  <w:style w:type="paragraph" w:customStyle="1" w:styleId="8">
    <w:name w:val="列表段落1"/>
    <w:basedOn w:val="1"/>
    <w:qFormat/>
    <w:uiPriority w:val="99"/>
    <w:pPr>
      <w:spacing w:line="300" w:lineRule="auto"/>
      <w:ind w:firstLine="420" w:firstLineChars="200"/>
    </w:pPr>
    <w:rPr>
      <w:rFonts w:ascii="Calibri" w:hAnsi="Calibri" w:eastAsia="宋体" w:cs="Calibri"/>
      <w:szCs w:val="21"/>
    </w:rPr>
  </w:style>
  <w:style w:type="character" w:customStyle="1" w:styleId="9">
    <w:name w:val="页眉 字符"/>
    <w:basedOn w:val="5"/>
    <w:link w:val="3"/>
    <w:qFormat/>
    <w:uiPriority w:val="99"/>
    <w:rPr>
      <w:sz w:val="18"/>
      <w:szCs w:val="18"/>
    </w:rPr>
  </w:style>
  <w:style w:type="character" w:customStyle="1" w:styleId="10">
    <w:name w:val="页脚 字符"/>
    <w:basedOn w:val="5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76</Words>
  <Characters>437</Characters>
  <Lines>3</Lines>
  <Paragraphs>1</Paragraphs>
  <TotalTime>0</TotalTime>
  <ScaleCrop>false</ScaleCrop>
  <LinksUpToDate>false</LinksUpToDate>
  <CharactersWithSpaces>512</CharactersWithSpaces>
  <Application>WPS Office_11.8.2.9849_F1E327BC-269C-435d-A152-05C5408002CA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2022-12-29T19:49:00Z</dcterms:created>
  <dc:creator>yuminweimin@outlook.com</dc:creator>
  <cp:lastModifiedBy>rsj</cp:lastModifiedBy>
  <dcterms:modified xsi:type="dcterms:W3CDTF">2023-01-06T08:54:16Z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2052-11.8.2.9849</vt:lpwstr>
  </property>
</Properties>
</file>