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EEF" w:rsidRPr="00B05EEF" w:rsidRDefault="00B05EEF" w:rsidP="00B05EEF">
      <w:pPr>
        <w:pStyle w:val="3"/>
        <w:spacing w:before="156" w:after="156"/>
        <w:jc w:val="center"/>
        <w:rPr>
          <w:b w:val="0"/>
          <w:sz w:val="36"/>
        </w:rPr>
      </w:pPr>
      <w:r w:rsidRPr="00B05EEF">
        <w:rPr>
          <w:rFonts w:hint="eastAsia"/>
          <w:b w:val="0"/>
          <w:sz w:val="36"/>
        </w:rPr>
        <w:t>北京市生育保险住院医疗费用支付明细汇总单</w:t>
      </w:r>
    </w:p>
    <w:p w:rsidR="00B05EEF" w:rsidRPr="00B05EEF" w:rsidRDefault="00B05EEF" w:rsidP="00B05EEF">
      <w:pPr>
        <w:rPr>
          <w:sz w:val="24"/>
        </w:rPr>
      </w:pPr>
      <w:r w:rsidRPr="00B05EEF">
        <w:rPr>
          <w:rFonts w:hint="eastAsia"/>
          <w:sz w:val="24"/>
        </w:rPr>
        <w:t>定点医疗机构名称：</w:t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>定点医疗机构编码：</w:t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>支付时间：</w:t>
      </w:r>
      <w:r w:rsidRPr="00B05EEF">
        <w:rPr>
          <w:rFonts w:hint="eastAsia"/>
          <w:sz w:val="24"/>
        </w:rPr>
        <w:t xml:space="preserve">   </w:t>
      </w:r>
      <w:r w:rsidRPr="00B05EEF">
        <w:rPr>
          <w:rFonts w:hint="eastAsia"/>
          <w:sz w:val="24"/>
        </w:rPr>
        <w:t>年</w:t>
      </w:r>
      <w:r w:rsidRPr="00B05EEF">
        <w:rPr>
          <w:rFonts w:hint="eastAsia"/>
          <w:sz w:val="24"/>
        </w:rPr>
        <w:t xml:space="preserve">  </w:t>
      </w:r>
      <w:r w:rsidRPr="00B05EEF">
        <w:rPr>
          <w:rFonts w:hint="eastAsia"/>
          <w:sz w:val="24"/>
        </w:rPr>
        <w:t>月</w:t>
      </w:r>
      <w:r w:rsidRPr="00B05EEF">
        <w:rPr>
          <w:rFonts w:hint="eastAsia"/>
          <w:sz w:val="24"/>
        </w:rPr>
        <w:t xml:space="preserve">  </w:t>
      </w:r>
      <w:r w:rsidRPr="00B05EEF">
        <w:rPr>
          <w:rFonts w:hint="eastAsia"/>
          <w:sz w:val="24"/>
        </w:rPr>
        <w:t>日</w:t>
      </w:r>
    </w:p>
    <w:p w:rsidR="00B05EEF" w:rsidRPr="00B05EEF" w:rsidRDefault="00B05EEF" w:rsidP="00B05EEF">
      <w:pPr>
        <w:rPr>
          <w:sz w:val="24"/>
        </w:rPr>
      </w:pPr>
      <w:proofErr w:type="gramStart"/>
      <w:r w:rsidRPr="00B05EEF">
        <w:rPr>
          <w:rFonts w:hint="eastAsia"/>
          <w:sz w:val="24"/>
        </w:rPr>
        <w:t>医</w:t>
      </w:r>
      <w:proofErr w:type="gramEnd"/>
      <w:r w:rsidRPr="00B05EEF">
        <w:rPr>
          <w:rFonts w:hint="eastAsia"/>
          <w:sz w:val="24"/>
        </w:rPr>
        <w:t>保经办机构（盖章）：</w:t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>单位：人；元、角、分</w:t>
      </w:r>
    </w:p>
    <w:tbl>
      <w:tblPr>
        <w:tblW w:w="142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61"/>
        <w:gridCol w:w="1104"/>
        <w:gridCol w:w="728"/>
        <w:gridCol w:w="841"/>
        <w:gridCol w:w="1341"/>
        <w:gridCol w:w="955"/>
        <w:gridCol w:w="1188"/>
        <w:gridCol w:w="1301"/>
        <w:gridCol w:w="1131"/>
        <w:gridCol w:w="1087"/>
        <w:gridCol w:w="2609"/>
        <w:gridCol w:w="1222"/>
      </w:tblGrid>
      <w:tr w:rsidR="00B05EEF" w:rsidRPr="00B05EEF" w:rsidTr="00B05EEF">
        <w:trPr>
          <w:cantSplit/>
          <w:trHeight w:val="740"/>
        </w:trPr>
        <w:tc>
          <w:tcPr>
            <w:tcW w:w="761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序号</w:t>
            </w:r>
          </w:p>
        </w:tc>
        <w:tc>
          <w:tcPr>
            <w:tcW w:w="1104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交易流水号</w:t>
            </w:r>
          </w:p>
        </w:tc>
        <w:tc>
          <w:tcPr>
            <w:tcW w:w="728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841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医疗保险手册号</w:t>
            </w:r>
          </w:p>
        </w:tc>
        <w:tc>
          <w:tcPr>
            <w:tcW w:w="1341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参保人员缴费区（县）</w:t>
            </w:r>
          </w:p>
        </w:tc>
        <w:tc>
          <w:tcPr>
            <w:tcW w:w="955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交易日期</w:t>
            </w:r>
          </w:p>
        </w:tc>
        <w:tc>
          <w:tcPr>
            <w:tcW w:w="1188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proofErr w:type="gramStart"/>
            <w:r w:rsidRPr="00B05EEF">
              <w:rPr>
                <w:rFonts w:hint="eastAsia"/>
                <w:b/>
                <w:bCs/>
                <w:sz w:val="24"/>
              </w:rPr>
              <w:t>申报总</w:t>
            </w:r>
            <w:proofErr w:type="gramEnd"/>
            <w:r w:rsidRPr="00B05EEF">
              <w:rPr>
                <w:rFonts w:hint="eastAsia"/>
                <w:b/>
                <w:bCs/>
                <w:sz w:val="24"/>
              </w:rPr>
              <w:t>金额</w:t>
            </w:r>
          </w:p>
        </w:tc>
        <w:tc>
          <w:tcPr>
            <w:tcW w:w="1301" w:type="dxa"/>
            <w:vMerge w:val="restart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基金支付金额</w:t>
            </w:r>
          </w:p>
        </w:tc>
        <w:tc>
          <w:tcPr>
            <w:tcW w:w="6049" w:type="dxa"/>
            <w:gridSpan w:val="4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基金不予支付金额</w:t>
            </w:r>
          </w:p>
        </w:tc>
      </w:tr>
      <w:tr w:rsidR="00B05EEF" w:rsidRPr="00B05EEF" w:rsidTr="00B05EEF">
        <w:trPr>
          <w:cantSplit/>
          <w:trHeight w:val="740"/>
        </w:trPr>
        <w:tc>
          <w:tcPr>
            <w:tcW w:w="761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04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728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841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341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955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88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301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31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小计</w:t>
            </w:r>
          </w:p>
        </w:tc>
        <w:tc>
          <w:tcPr>
            <w:tcW w:w="1087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自费金额</w:t>
            </w:r>
          </w:p>
        </w:tc>
        <w:tc>
          <w:tcPr>
            <w:tcW w:w="2609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拒付金额（明细附后）</w:t>
            </w:r>
          </w:p>
        </w:tc>
        <w:tc>
          <w:tcPr>
            <w:tcW w:w="1222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定额差</w:t>
            </w:r>
          </w:p>
        </w:tc>
      </w:tr>
      <w:tr w:rsidR="00B05EEF" w:rsidRPr="00B05EEF" w:rsidTr="00B05EEF">
        <w:trPr>
          <w:cantSplit/>
          <w:trHeight w:val="229"/>
        </w:trPr>
        <w:tc>
          <w:tcPr>
            <w:tcW w:w="761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04" w:type="dxa"/>
            <w:vMerge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728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841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341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955" w:type="dxa"/>
            <w:vMerge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188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（</w:t>
            </w:r>
            <w:r w:rsidRPr="00B05EEF">
              <w:rPr>
                <w:rFonts w:hint="eastAsia"/>
                <w:b/>
                <w:bCs/>
                <w:sz w:val="24"/>
              </w:rPr>
              <w:t>1</w:t>
            </w:r>
            <w:r w:rsidRPr="00B05EEF">
              <w:rPr>
                <w:rFonts w:hint="eastAsia"/>
                <w:b/>
                <w:bCs/>
                <w:sz w:val="24"/>
              </w:rPr>
              <w:t>）</w:t>
            </w:r>
          </w:p>
        </w:tc>
        <w:tc>
          <w:tcPr>
            <w:tcW w:w="1301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（</w:t>
            </w:r>
            <w:r w:rsidRPr="00B05EEF">
              <w:rPr>
                <w:rFonts w:hint="eastAsia"/>
                <w:b/>
                <w:bCs/>
                <w:sz w:val="24"/>
              </w:rPr>
              <w:t>2</w:t>
            </w:r>
            <w:r w:rsidRPr="00B05EEF">
              <w:rPr>
                <w:rFonts w:hint="eastAsia"/>
                <w:b/>
                <w:bCs/>
                <w:sz w:val="24"/>
              </w:rPr>
              <w:t>）</w:t>
            </w:r>
          </w:p>
        </w:tc>
        <w:tc>
          <w:tcPr>
            <w:tcW w:w="1131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（</w:t>
            </w:r>
            <w:r w:rsidRPr="00B05EEF">
              <w:rPr>
                <w:rFonts w:hint="eastAsia"/>
                <w:b/>
                <w:bCs/>
                <w:sz w:val="24"/>
              </w:rPr>
              <w:t>3</w:t>
            </w:r>
            <w:r w:rsidRPr="00B05EEF">
              <w:rPr>
                <w:rFonts w:hint="eastAsia"/>
                <w:b/>
                <w:bCs/>
                <w:sz w:val="24"/>
              </w:rPr>
              <w:t>）</w:t>
            </w:r>
          </w:p>
        </w:tc>
        <w:tc>
          <w:tcPr>
            <w:tcW w:w="1087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（</w:t>
            </w:r>
            <w:r w:rsidRPr="00B05EEF">
              <w:rPr>
                <w:rFonts w:hint="eastAsia"/>
                <w:b/>
                <w:bCs/>
                <w:sz w:val="24"/>
              </w:rPr>
              <w:t>4</w:t>
            </w:r>
            <w:r w:rsidRPr="00B05EEF">
              <w:rPr>
                <w:rFonts w:hint="eastAsia"/>
                <w:b/>
                <w:bCs/>
                <w:sz w:val="24"/>
              </w:rPr>
              <w:t>）</w:t>
            </w:r>
          </w:p>
        </w:tc>
        <w:tc>
          <w:tcPr>
            <w:tcW w:w="2609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（</w:t>
            </w:r>
            <w:r w:rsidRPr="00B05EEF">
              <w:rPr>
                <w:rFonts w:hint="eastAsia"/>
                <w:b/>
                <w:bCs/>
                <w:sz w:val="24"/>
              </w:rPr>
              <w:t>5</w:t>
            </w:r>
            <w:r w:rsidRPr="00B05EEF">
              <w:rPr>
                <w:rFonts w:hint="eastAsia"/>
                <w:b/>
                <w:bCs/>
                <w:sz w:val="24"/>
              </w:rPr>
              <w:t>）</w:t>
            </w:r>
          </w:p>
        </w:tc>
        <w:tc>
          <w:tcPr>
            <w:tcW w:w="1222" w:type="dxa"/>
            <w:vAlign w:val="center"/>
          </w:tcPr>
          <w:p w:rsidR="00B05EEF" w:rsidRPr="00B05EEF" w:rsidRDefault="00B05EEF" w:rsidP="001C703C">
            <w:pPr>
              <w:jc w:val="center"/>
              <w:rPr>
                <w:b/>
                <w:bCs/>
                <w:sz w:val="24"/>
              </w:rPr>
            </w:pPr>
            <w:r w:rsidRPr="00B05EEF">
              <w:rPr>
                <w:rFonts w:hint="eastAsia"/>
                <w:b/>
                <w:bCs/>
                <w:sz w:val="24"/>
              </w:rPr>
              <w:t>（</w:t>
            </w:r>
            <w:r w:rsidRPr="00B05EEF">
              <w:rPr>
                <w:rFonts w:hint="eastAsia"/>
                <w:b/>
                <w:bCs/>
                <w:sz w:val="24"/>
              </w:rPr>
              <w:t>6</w:t>
            </w:r>
            <w:r w:rsidRPr="00B05EEF">
              <w:rPr>
                <w:rFonts w:hint="eastAsia"/>
                <w:b/>
                <w:bCs/>
                <w:sz w:val="24"/>
              </w:rPr>
              <w:t>）</w:t>
            </w:r>
          </w:p>
        </w:tc>
      </w:tr>
      <w:tr w:rsidR="00B05EEF" w:rsidRPr="00B05EEF" w:rsidTr="00B05EEF">
        <w:trPr>
          <w:trHeight w:val="506"/>
        </w:trPr>
        <w:tc>
          <w:tcPr>
            <w:tcW w:w="761" w:type="dxa"/>
          </w:tcPr>
          <w:p w:rsidR="00B05EEF" w:rsidRPr="00B05EEF" w:rsidRDefault="00B05EEF" w:rsidP="001C703C">
            <w:pPr>
              <w:jc w:val="center"/>
              <w:rPr>
                <w:sz w:val="24"/>
              </w:rPr>
            </w:pPr>
          </w:p>
        </w:tc>
        <w:tc>
          <w:tcPr>
            <w:tcW w:w="1104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728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84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34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955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188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30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13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087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2609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222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</w:tr>
      <w:tr w:rsidR="00B05EEF" w:rsidRPr="00B05EEF" w:rsidTr="00B05EEF">
        <w:trPr>
          <w:trHeight w:val="983"/>
        </w:trPr>
        <w:tc>
          <w:tcPr>
            <w:tcW w:w="761" w:type="dxa"/>
            <w:tcMar>
              <w:left w:w="0" w:type="dxa"/>
              <w:right w:w="0" w:type="dxa"/>
            </w:tcMar>
          </w:tcPr>
          <w:p w:rsidR="00B05EEF" w:rsidRPr="00B05EEF" w:rsidRDefault="00B05EEF" w:rsidP="001C703C">
            <w:pPr>
              <w:jc w:val="center"/>
              <w:rPr>
                <w:sz w:val="24"/>
              </w:rPr>
            </w:pPr>
            <w:r w:rsidRPr="00B05EEF">
              <w:rPr>
                <w:rFonts w:hint="eastAsia"/>
                <w:sz w:val="24"/>
              </w:rPr>
              <w:t>本页小计</w:t>
            </w:r>
          </w:p>
        </w:tc>
        <w:tc>
          <w:tcPr>
            <w:tcW w:w="1104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728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84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34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955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188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30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13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087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2609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222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</w:tr>
      <w:tr w:rsidR="00B05EEF" w:rsidRPr="00B05EEF" w:rsidTr="00B05EEF">
        <w:trPr>
          <w:trHeight w:val="477"/>
        </w:trPr>
        <w:tc>
          <w:tcPr>
            <w:tcW w:w="761" w:type="dxa"/>
          </w:tcPr>
          <w:p w:rsidR="00B05EEF" w:rsidRPr="00B05EEF" w:rsidRDefault="00B05EEF" w:rsidP="001C703C">
            <w:pPr>
              <w:rPr>
                <w:sz w:val="24"/>
              </w:rPr>
            </w:pPr>
            <w:r w:rsidRPr="00B05EEF">
              <w:rPr>
                <w:rFonts w:hint="eastAsia"/>
                <w:sz w:val="24"/>
              </w:rPr>
              <w:t>合计</w:t>
            </w:r>
          </w:p>
        </w:tc>
        <w:tc>
          <w:tcPr>
            <w:tcW w:w="1104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728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84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34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955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188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30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131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087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2609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  <w:tc>
          <w:tcPr>
            <w:tcW w:w="1222" w:type="dxa"/>
          </w:tcPr>
          <w:p w:rsidR="00B05EEF" w:rsidRPr="00B05EEF" w:rsidRDefault="00B05EEF" w:rsidP="001C703C">
            <w:pPr>
              <w:rPr>
                <w:sz w:val="24"/>
              </w:rPr>
            </w:pPr>
          </w:p>
        </w:tc>
      </w:tr>
    </w:tbl>
    <w:p w:rsidR="00B05EEF" w:rsidRPr="00B05EEF" w:rsidRDefault="00B05EEF" w:rsidP="00B05EEF">
      <w:pPr>
        <w:rPr>
          <w:sz w:val="24"/>
        </w:rPr>
      </w:pP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  <w:t xml:space="preserve">   </w:t>
      </w:r>
      <w:r w:rsidRPr="00B05EEF">
        <w:rPr>
          <w:rFonts w:hint="eastAsia"/>
          <w:sz w:val="24"/>
        </w:rPr>
        <w:t>审核结算签章：</w:t>
      </w:r>
      <w:r w:rsidRPr="00B05EEF">
        <w:rPr>
          <w:rFonts w:hint="eastAsia"/>
          <w:color w:val="FF0000"/>
          <w:szCs w:val="18"/>
        </w:rPr>
        <w:t>系统自动打印当前操作员的姓名</w:t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ab/>
      </w:r>
      <w:r w:rsidRPr="00B05EEF">
        <w:rPr>
          <w:rFonts w:hint="eastAsia"/>
          <w:sz w:val="24"/>
        </w:rPr>
        <w:t>日期：</w:t>
      </w:r>
      <w:r w:rsidRPr="00B05EEF">
        <w:rPr>
          <w:rFonts w:hint="eastAsia"/>
          <w:color w:val="FF0000"/>
          <w:sz w:val="24"/>
        </w:rPr>
        <w:t>打印系统当前日期</w:t>
      </w:r>
    </w:p>
    <w:p w:rsidR="00B05EEF" w:rsidRPr="00B05EEF" w:rsidRDefault="00B05EEF" w:rsidP="00B05EEF">
      <w:pPr>
        <w:rPr>
          <w:sz w:val="24"/>
        </w:rPr>
      </w:pPr>
      <w:r w:rsidRPr="00B05EEF">
        <w:rPr>
          <w:rFonts w:hint="eastAsia"/>
          <w:sz w:val="24"/>
        </w:rPr>
        <w:t>注：</w:t>
      </w:r>
      <w:r w:rsidRPr="00B05EEF">
        <w:rPr>
          <w:rFonts w:hint="eastAsia"/>
          <w:sz w:val="24"/>
        </w:rPr>
        <w:t>1</w:t>
      </w:r>
      <w:r w:rsidRPr="00B05EEF">
        <w:rPr>
          <w:rFonts w:hint="eastAsia"/>
          <w:sz w:val="24"/>
        </w:rPr>
        <w:t>、（</w:t>
      </w:r>
      <w:r w:rsidRPr="00B05EEF">
        <w:rPr>
          <w:rFonts w:hint="eastAsia"/>
          <w:sz w:val="24"/>
        </w:rPr>
        <w:t>1</w:t>
      </w:r>
      <w:r w:rsidRPr="00B05EEF">
        <w:rPr>
          <w:rFonts w:hint="eastAsia"/>
          <w:sz w:val="24"/>
        </w:rPr>
        <w:t>）</w:t>
      </w:r>
      <w:r w:rsidRPr="00B05EEF">
        <w:rPr>
          <w:rFonts w:hint="eastAsia"/>
          <w:sz w:val="24"/>
        </w:rPr>
        <w:t>=</w:t>
      </w:r>
      <w:r w:rsidRPr="00B05EEF">
        <w:rPr>
          <w:rFonts w:hint="eastAsia"/>
          <w:sz w:val="24"/>
        </w:rPr>
        <w:t>（</w:t>
      </w:r>
      <w:r w:rsidRPr="00B05EEF">
        <w:rPr>
          <w:rFonts w:hint="eastAsia"/>
          <w:sz w:val="24"/>
        </w:rPr>
        <w:t>2</w:t>
      </w:r>
      <w:r w:rsidRPr="00B05EEF">
        <w:rPr>
          <w:rFonts w:hint="eastAsia"/>
          <w:sz w:val="24"/>
        </w:rPr>
        <w:t>）</w:t>
      </w:r>
      <w:r w:rsidRPr="00B05EEF">
        <w:rPr>
          <w:rFonts w:hint="eastAsia"/>
          <w:sz w:val="24"/>
        </w:rPr>
        <w:t>+</w:t>
      </w:r>
      <w:r w:rsidRPr="00B05EEF">
        <w:rPr>
          <w:rFonts w:hint="eastAsia"/>
          <w:sz w:val="24"/>
        </w:rPr>
        <w:t>（</w:t>
      </w:r>
      <w:r w:rsidRPr="00B05EEF">
        <w:rPr>
          <w:rFonts w:hint="eastAsia"/>
          <w:sz w:val="24"/>
        </w:rPr>
        <w:t>3</w:t>
      </w:r>
      <w:r w:rsidRPr="00B05EEF">
        <w:rPr>
          <w:rFonts w:hint="eastAsia"/>
          <w:sz w:val="24"/>
        </w:rPr>
        <w:t>），（</w:t>
      </w:r>
      <w:r w:rsidRPr="00B05EEF">
        <w:rPr>
          <w:rFonts w:hint="eastAsia"/>
          <w:sz w:val="24"/>
        </w:rPr>
        <w:t>3</w:t>
      </w:r>
      <w:r w:rsidRPr="00B05EEF">
        <w:rPr>
          <w:rFonts w:hint="eastAsia"/>
          <w:sz w:val="24"/>
        </w:rPr>
        <w:t>）</w:t>
      </w:r>
      <w:r w:rsidRPr="00B05EEF">
        <w:rPr>
          <w:rFonts w:hint="eastAsia"/>
          <w:sz w:val="24"/>
        </w:rPr>
        <w:t>=</w:t>
      </w:r>
      <w:r w:rsidRPr="00B05EEF">
        <w:rPr>
          <w:rFonts w:hint="eastAsia"/>
          <w:sz w:val="24"/>
        </w:rPr>
        <w:t>（</w:t>
      </w:r>
      <w:r w:rsidRPr="00B05EEF">
        <w:rPr>
          <w:rFonts w:hint="eastAsia"/>
          <w:sz w:val="24"/>
        </w:rPr>
        <w:t>4</w:t>
      </w:r>
      <w:r w:rsidRPr="00B05EEF">
        <w:rPr>
          <w:rFonts w:hint="eastAsia"/>
          <w:sz w:val="24"/>
        </w:rPr>
        <w:t>）</w:t>
      </w:r>
      <w:r w:rsidRPr="00B05EEF">
        <w:rPr>
          <w:rFonts w:hint="eastAsia"/>
          <w:sz w:val="24"/>
        </w:rPr>
        <w:t>+</w:t>
      </w:r>
      <w:r w:rsidRPr="00B05EEF">
        <w:rPr>
          <w:rFonts w:hint="eastAsia"/>
          <w:sz w:val="24"/>
        </w:rPr>
        <w:t>（</w:t>
      </w:r>
      <w:r w:rsidRPr="00B05EEF">
        <w:rPr>
          <w:rFonts w:hint="eastAsia"/>
          <w:sz w:val="24"/>
        </w:rPr>
        <w:t>5</w:t>
      </w:r>
      <w:r w:rsidRPr="00B05EEF">
        <w:rPr>
          <w:rFonts w:hint="eastAsia"/>
          <w:sz w:val="24"/>
        </w:rPr>
        <w:t>）</w:t>
      </w:r>
      <w:r w:rsidRPr="00B05EEF">
        <w:rPr>
          <w:rFonts w:hint="eastAsia"/>
          <w:sz w:val="24"/>
        </w:rPr>
        <w:t>+</w:t>
      </w:r>
      <w:r w:rsidRPr="00B05EEF">
        <w:rPr>
          <w:rFonts w:hint="eastAsia"/>
          <w:sz w:val="24"/>
        </w:rPr>
        <w:t>（</w:t>
      </w:r>
      <w:r w:rsidRPr="00B05EEF">
        <w:rPr>
          <w:rFonts w:hint="eastAsia"/>
          <w:sz w:val="24"/>
        </w:rPr>
        <w:t>6</w:t>
      </w:r>
      <w:r w:rsidRPr="00B05EEF">
        <w:rPr>
          <w:rFonts w:hint="eastAsia"/>
          <w:sz w:val="24"/>
        </w:rPr>
        <w:t>）</w:t>
      </w:r>
    </w:p>
    <w:p w:rsidR="00B05EEF" w:rsidRPr="00B05EEF" w:rsidRDefault="00B05EEF" w:rsidP="00B05EEF">
      <w:pPr>
        <w:ind w:firstLine="420"/>
        <w:rPr>
          <w:sz w:val="24"/>
        </w:rPr>
      </w:pPr>
      <w:r w:rsidRPr="00B05EEF">
        <w:rPr>
          <w:rFonts w:hint="eastAsia"/>
          <w:sz w:val="24"/>
        </w:rPr>
        <w:t>2</w:t>
      </w:r>
      <w:r w:rsidRPr="00B05EEF">
        <w:rPr>
          <w:rFonts w:hint="eastAsia"/>
          <w:sz w:val="24"/>
        </w:rPr>
        <w:t>、此表由</w:t>
      </w:r>
      <w:proofErr w:type="gramStart"/>
      <w:r w:rsidRPr="00B05EEF">
        <w:rPr>
          <w:rFonts w:hint="eastAsia"/>
          <w:sz w:val="24"/>
        </w:rPr>
        <w:t>医</w:t>
      </w:r>
      <w:proofErr w:type="gramEnd"/>
      <w:r w:rsidRPr="00B05EEF">
        <w:rPr>
          <w:rFonts w:hint="eastAsia"/>
          <w:sz w:val="24"/>
        </w:rPr>
        <w:t>保经办机构填写，交定点医疗机构。</w:t>
      </w:r>
      <w:bookmarkStart w:id="0" w:name="_GoBack"/>
      <w:bookmarkEnd w:id="0"/>
    </w:p>
    <w:p w:rsidR="00B05EEF" w:rsidRPr="00B05EEF" w:rsidRDefault="00B05EEF" w:rsidP="00B05EEF">
      <w:pPr>
        <w:rPr>
          <w:sz w:val="24"/>
        </w:rPr>
      </w:pPr>
    </w:p>
    <w:p w:rsidR="008D492F" w:rsidRPr="00B05EEF" w:rsidRDefault="008D492F">
      <w:pPr>
        <w:rPr>
          <w:sz w:val="24"/>
        </w:rPr>
      </w:pPr>
    </w:p>
    <w:sectPr w:rsidR="008D492F" w:rsidRPr="00B05EEF" w:rsidSect="00B05EE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5EEF"/>
    <w:rsid w:val="008D492F"/>
    <w:rsid w:val="00B05E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5EEF"/>
    <w:pPr>
      <w:widowControl w:val="0"/>
      <w:jc w:val="both"/>
    </w:pPr>
  </w:style>
  <w:style w:type="paragraph" w:styleId="3">
    <w:name w:val="heading 3"/>
    <w:basedOn w:val="a"/>
    <w:next w:val="a"/>
    <w:link w:val="3Char"/>
    <w:qFormat/>
    <w:rsid w:val="00B05EEF"/>
    <w:pPr>
      <w:keepNext/>
      <w:keepLines/>
      <w:adjustRightInd w:val="0"/>
      <w:spacing w:beforeLines="50" w:afterLines="50" w:line="360" w:lineRule="auto"/>
      <w:jc w:val="left"/>
      <w:textAlignment w:val="baseline"/>
      <w:outlineLvl w:val="2"/>
    </w:pPr>
    <w:rPr>
      <w:rFonts w:ascii="Times New Roman" w:eastAsia="黑体" w:hAnsi="Times New Roman" w:cs="Times New Roman"/>
      <w:b/>
      <w:bCs/>
      <w:kern w:val="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标题 3 Char"/>
    <w:basedOn w:val="a0"/>
    <w:link w:val="3"/>
    <w:rsid w:val="00B05EEF"/>
    <w:rPr>
      <w:rFonts w:ascii="Times New Roman" w:eastAsia="黑体" w:hAnsi="Times New Roman" w:cs="Times New Roman"/>
      <w:b/>
      <w:bCs/>
      <w:kern w:val="0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332</Characters>
  <Application>Microsoft Office Word</Application>
  <DocSecurity>0</DocSecurity>
  <Lines>2</Lines>
  <Paragraphs>1</Paragraphs>
  <ScaleCrop>false</ScaleCrop>
  <Company>Microsoft</Company>
  <LinksUpToDate>false</LinksUpToDate>
  <CharactersWithSpaces>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</dc:creator>
  <cp:lastModifiedBy>0</cp:lastModifiedBy>
  <cp:revision>1</cp:revision>
  <dcterms:created xsi:type="dcterms:W3CDTF">2020-09-08T08:24:00Z</dcterms:created>
  <dcterms:modified xsi:type="dcterms:W3CDTF">2020-09-08T08:25:00Z</dcterms:modified>
</cp:coreProperties>
</file>