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C5C3">
      <w:r>
        <w:rPr>
          <w:rFonts w:hint="eastAsia"/>
        </w:rPr>
        <w:t>此事项无需提交材料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F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2025-09-01T08:54:17Z</dcterms:created>
  <dc:creator>EDY</dc:creator>
  <cp:lastModifiedBy>持恩</cp:lastModifiedBy>
  <dcterms:modified xsi:type="dcterms:W3CDTF">2025-09-01T08:54:27Z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eyJoZGlkIjoiOGM3YzA2NDFjMGY4ZjczNTY4M2ZjN2NmMzZmZTAyNzkiLCJ1c2VySWQiOiI1NzYwMDc2MTcifQ==</vt:lpwstr>
  </property>
  <property fmtid="{D5CDD505-2E9C-101B-9397-08002B2CF9AE}" pid="4" name="ICV">
    <vt:lpwstr>D50183F7FC3043A3AFB12D23F8A81195_12</vt:lpwstr>
  </property>
</Properties>
</file>