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台湾居民居住证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1、</w:t>
      </w:r>
      <w:bookmarkStart w:id="0" w:name="_GoBack"/>
      <w:r>
        <w:rPr>
          <w:rFonts w:hint="eastAsia"/>
        </w:rPr>
        <w:t>证件在有效期内；</w:t>
      </w:r>
      <w:r>
        <w:rPr>
          <w:rFonts w:hint="eastAsia"/>
          <w:lang w:val="en-US" w:eastAsia="zh-CN"/>
        </w:rPr>
        <w:t>证件</w:t>
      </w:r>
      <w:r>
        <w:rPr>
          <w:rFonts w:hint="eastAsia"/>
        </w:rPr>
        <w:t>信息与</w:t>
      </w:r>
      <w:r>
        <w:rPr>
          <w:rFonts w:hint="eastAsia"/>
          <w:lang w:val="en-US" w:eastAsia="zh-CN"/>
        </w:rPr>
        <w:t>申请人</w:t>
      </w:r>
      <w:r>
        <w:rPr>
          <w:rFonts w:hint="eastAsia"/>
        </w:rPr>
        <w:t>信息一致</w:t>
      </w:r>
      <w:bookmarkEnd w:id="0"/>
    </w:p>
    <w:p>
      <w:pPr>
        <w:rPr>
          <w:rFonts w:hint="eastAsia"/>
        </w:rPr>
      </w:pPr>
      <w:r>
        <w:rPr>
          <w:rFonts w:hint="eastAsia"/>
        </w:rPr>
        <w:t>2、纸质/原件/1份</w:t>
      </w:r>
    </w:p>
    <w:p>
      <w:r>
        <w:rPr>
          <w:rFonts w:hint="eastAsia"/>
        </w:rPr>
        <w:t>3、公安机关出具</w:t>
      </w:r>
    </w:p>
    <w:p/>
    <w:p/>
    <w:p>
      <w:pPr>
        <w:rPr>
          <w:rFonts w:hint="eastAsia" w:eastAsia="宋体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ragraph">
                  <wp:posOffset>245110</wp:posOffset>
                </wp:positionV>
                <wp:extent cx="1447800" cy="1209675"/>
                <wp:effectExtent l="434340" t="6350" r="22860" b="2222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61380" y="2744470"/>
                          <a:ext cx="1447800" cy="1209675"/>
                        </a:xfrm>
                        <a:prstGeom prst="wedgeRectCallout">
                          <a:avLst>
                            <a:gd name="adj1" fmla="val -78728"/>
                            <a:gd name="adj2" fmla="val 19239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证件在有效期内，证件信息与申请人信息一致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79.4pt;margin-top:19.3pt;height:95.25pt;width:114pt;z-index:251659264;v-text-anchor:middle;mso-width-relative:page;mso-height-relative:page;" fillcolor="#FFFFFF" filled="t" stroked="t" coordsize="21600,21600" o:gfxdata="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PmX99oAAAAKAQAADwAAAAAAAAABACAAAAAiAAAAZHJzL2Rvd25yZXYueG1s&#10;UEsBAhQAFAAAAAgAh07iQJVVDymhAgAAMAUAAA4AAAAAAAAAAQAgAAAAKQEAAGRycy9lMm9Eb2Mu&#10;eG1sUEsFBgAAAAAGAAYAWQEAADwGAAAAAA==&#10;" adj="-6205,14956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证件在有效期内，证件信息与申请人信息一致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438650" cy="5734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73533"/>
    <w:rsid w:val="41B73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2022-11-18T01:56:16Z</dcterms:created>
  <dc:creator>DELL</dc:creator>
  <cp:lastModifiedBy>foxfox</cp:lastModifiedBy>
  <dcterms:modified xsi:type="dcterms:W3CDTF">2022-11-23T07:22:57Z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