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主体登记文件</w:t>
      </w:r>
    </w:p>
    <w:p>
      <w:pPr>
        <w:jc w:val="center"/>
        <w:rPr>
          <w:rFonts w:hint="default" w:eastAsiaTheme="minor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（样例信息）</w:t>
      </w:r>
    </w:p>
    <w:p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（1）申请人递交的材料格式与材料样例是否一致；</w:t>
      </w:r>
    </w:p>
    <w:p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（2）内容是否有遗漏，单位名称和营业执照信息是否填写一致； </w:t>
      </w:r>
    </w:p>
    <w:p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（3）授权范围是否符合要求，委托日期是否有效；</w:t>
      </w:r>
    </w:p>
    <w:p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（4）是否盖企业公章，法人人名章，公章和企业名称是否与申请表中的单位名称一致，如无授权委托情况，申请人本人是否与营业执照上身份信息一致。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GFmYjgwMThhMTE3OTAxM2E3ZDQxNmFkYTdkZDk0MDEifQ=="/>
  </w:docVars>
  <w:rsids>
    <w:rsidRoot w:val="004A0210"/>
    <w:rsid w:val="004A0210"/>
    <w:rsid w:val="005F1400"/>
    <w:rsid w:val="00600EEE"/>
    <w:rsid w:val="00695B75"/>
    <w:rsid w:val="23646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143</Words>
  <Characters>143</Characters>
  <Lines>1</Lines>
  <Paragraphs>1</Paragraphs>
  <TotalTime>2</TotalTime>
  <ScaleCrop>false</ScaleCrop>
  <LinksUpToDate>false</LinksUpToDate>
  <CharactersWithSpaces>144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2023-08-02T00:46:00Z</dcterms:created>
  <dc:creator>erdadui</dc:creator>
  <cp:lastModifiedBy>糯米小团子</cp:lastModifiedBy>
  <dcterms:modified xsi:type="dcterms:W3CDTF">2023-08-02T05:49:05Z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50B69C246F2447F98C9199C866707116_12</vt:lpwstr>
  </property>
</Properties>
</file>